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bottomFromText="200" w:vertAnchor="text" w:horzAnchor="margin" w:tblpX="250" w:tblpY="96"/>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9"/>
        <w:gridCol w:w="8331"/>
      </w:tblGrid>
      <w:tr w:rsidR="009951F9" w:rsidRPr="001D2888" w:rsidTr="000401E8">
        <w:tc>
          <w:tcPr>
            <w:tcW w:w="6519" w:type="dxa"/>
            <w:tcBorders>
              <w:top w:val="single" w:sz="4" w:space="0" w:color="auto"/>
              <w:left w:val="single" w:sz="4" w:space="0" w:color="auto"/>
              <w:bottom w:val="single" w:sz="4" w:space="0" w:color="auto"/>
              <w:right w:val="single" w:sz="4" w:space="0" w:color="auto"/>
            </w:tcBorders>
            <w:vAlign w:val="center"/>
            <w:hideMark/>
          </w:tcPr>
          <w:p w:rsidR="009951F9" w:rsidRPr="001D2888" w:rsidRDefault="001D2888" w:rsidP="003E6363">
            <w:pPr>
              <w:rPr>
                <w:b/>
              </w:rPr>
            </w:pPr>
            <w:r w:rsidRPr="001D2888">
              <w:rPr>
                <w:b/>
              </w:rPr>
              <w:t>Технологическая карта урока №32</w:t>
            </w:r>
          </w:p>
        </w:tc>
        <w:tc>
          <w:tcPr>
            <w:tcW w:w="8331" w:type="dxa"/>
            <w:tcBorders>
              <w:top w:val="single" w:sz="4" w:space="0" w:color="auto"/>
              <w:left w:val="single" w:sz="4" w:space="0" w:color="auto"/>
              <w:bottom w:val="single" w:sz="4" w:space="0" w:color="auto"/>
              <w:right w:val="single" w:sz="4" w:space="0" w:color="auto"/>
            </w:tcBorders>
          </w:tcPr>
          <w:p w:rsidR="009951F9" w:rsidRPr="001D2888" w:rsidRDefault="009951F9" w:rsidP="003E6363"/>
        </w:tc>
      </w:tr>
      <w:tr w:rsidR="009951F9" w:rsidRPr="001D2888" w:rsidTr="000401E8">
        <w:tc>
          <w:tcPr>
            <w:tcW w:w="6519" w:type="dxa"/>
            <w:tcBorders>
              <w:top w:val="single" w:sz="4" w:space="0" w:color="auto"/>
              <w:left w:val="single" w:sz="4" w:space="0" w:color="auto"/>
              <w:bottom w:val="single" w:sz="4" w:space="0" w:color="auto"/>
              <w:right w:val="single" w:sz="4" w:space="0" w:color="auto"/>
            </w:tcBorders>
            <w:vAlign w:val="center"/>
            <w:hideMark/>
          </w:tcPr>
          <w:p w:rsidR="009951F9" w:rsidRPr="001D2888" w:rsidRDefault="009951F9" w:rsidP="003E6363">
            <w:r w:rsidRPr="001D2888">
              <w:t xml:space="preserve">Предмет </w:t>
            </w:r>
          </w:p>
        </w:tc>
        <w:tc>
          <w:tcPr>
            <w:tcW w:w="8331" w:type="dxa"/>
            <w:tcBorders>
              <w:top w:val="single" w:sz="4" w:space="0" w:color="auto"/>
              <w:left w:val="single" w:sz="4" w:space="0" w:color="auto"/>
              <w:bottom w:val="single" w:sz="4" w:space="0" w:color="auto"/>
              <w:right w:val="single" w:sz="4" w:space="0" w:color="auto"/>
            </w:tcBorders>
            <w:hideMark/>
          </w:tcPr>
          <w:p w:rsidR="009951F9" w:rsidRPr="001D2888" w:rsidRDefault="009951F9" w:rsidP="003E6363">
            <w:r w:rsidRPr="001D2888">
              <w:t>Русский язык</w:t>
            </w:r>
          </w:p>
        </w:tc>
      </w:tr>
      <w:tr w:rsidR="009951F9" w:rsidRPr="001D2888" w:rsidTr="000401E8">
        <w:tc>
          <w:tcPr>
            <w:tcW w:w="6519" w:type="dxa"/>
            <w:tcBorders>
              <w:top w:val="single" w:sz="4" w:space="0" w:color="auto"/>
              <w:left w:val="single" w:sz="4" w:space="0" w:color="auto"/>
              <w:bottom w:val="single" w:sz="4" w:space="0" w:color="auto"/>
              <w:right w:val="single" w:sz="4" w:space="0" w:color="auto"/>
            </w:tcBorders>
            <w:vAlign w:val="center"/>
            <w:hideMark/>
          </w:tcPr>
          <w:p w:rsidR="009951F9" w:rsidRPr="001D2888" w:rsidRDefault="009951F9" w:rsidP="003E6363">
            <w:r w:rsidRPr="001D2888">
              <w:t>Класс</w:t>
            </w:r>
          </w:p>
        </w:tc>
        <w:tc>
          <w:tcPr>
            <w:tcW w:w="8331" w:type="dxa"/>
            <w:tcBorders>
              <w:top w:val="single" w:sz="4" w:space="0" w:color="auto"/>
              <w:left w:val="single" w:sz="4" w:space="0" w:color="auto"/>
              <w:bottom w:val="single" w:sz="4" w:space="0" w:color="auto"/>
              <w:right w:val="single" w:sz="4" w:space="0" w:color="auto"/>
            </w:tcBorders>
            <w:hideMark/>
          </w:tcPr>
          <w:p w:rsidR="009951F9" w:rsidRPr="001D2888" w:rsidRDefault="009951F9" w:rsidP="003E6363">
            <w:r w:rsidRPr="001D2888">
              <w:t>1</w:t>
            </w:r>
            <w:proofErr w:type="gramStart"/>
            <w:r w:rsidRPr="001D2888">
              <w:t xml:space="preserve"> А</w:t>
            </w:r>
            <w:proofErr w:type="gramEnd"/>
          </w:p>
        </w:tc>
      </w:tr>
      <w:tr w:rsidR="009951F9" w:rsidRPr="001D2888" w:rsidTr="000401E8">
        <w:tc>
          <w:tcPr>
            <w:tcW w:w="6519" w:type="dxa"/>
            <w:tcBorders>
              <w:top w:val="single" w:sz="4" w:space="0" w:color="auto"/>
              <w:left w:val="single" w:sz="4" w:space="0" w:color="auto"/>
              <w:bottom w:val="single" w:sz="4" w:space="0" w:color="auto"/>
              <w:right w:val="single" w:sz="4" w:space="0" w:color="auto"/>
            </w:tcBorders>
            <w:vAlign w:val="center"/>
            <w:hideMark/>
          </w:tcPr>
          <w:p w:rsidR="009951F9" w:rsidRPr="001D2888" w:rsidRDefault="009951F9" w:rsidP="003E6363">
            <w:r w:rsidRPr="001D2888">
              <w:t>Дата</w:t>
            </w:r>
          </w:p>
        </w:tc>
        <w:tc>
          <w:tcPr>
            <w:tcW w:w="8331" w:type="dxa"/>
            <w:tcBorders>
              <w:top w:val="single" w:sz="4" w:space="0" w:color="auto"/>
              <w:left w:val="single" w:sz="4" w:space="0" w:color="auto"/>
              <w:bottom w:val="single" w:sz="4" w:space="0" w:color="auto"/>
              <w:right w:val="single" w:sz="4" w:space="0" w:color="auto"/>
            </w:tcBorders>
            <w:hideMark/>
          </w:tcPr>
          <w:p w:rsidR="009951F9" w:rsidRPr="001D2888" w:rsidRDefault="009951F9" w:rsidP="003E6363">
            <w:pPr>
              <w:rPr>
                <w:b/>
              </w:rPr>
            </w:pPr>
            <w:r w:rsidRPr="001D2888">
              <w:rPr>
                <w:b/>
              </w:rPr>
              <w:t xml:space="preserve"> </w:t>
            </w:r>
          </w:p>
        </w:tc>
      </w:tr>
      <w:tr w:rsidR="009951F9" w:rsidRPr="001D2888" w:rsidTr="000401E8">
        <w:tc>
          <w:tcPr>
            <w:tcW w:w="6519" w:type="dxa"/>
            <w:tcBorders>
              <w:top w:val="single" w:sz="4" w:space="0" w:color="auto"/>
              <w:left w:val="single" w:sz="4" w:space="0" w:color="auto"/>
              <w:bottom w:val="single" w:sz="4" w:space="0" w:color="auto"/>
              <w:right w:val="single" w:sz="4" w:space="0" w:color="auto"/>
            </w:tcBorders>
            <w:vAlign w:val="center"/>
            <w:hideMark/>
          </w:tcPr>
          <w:p w:rsidR="009951F9" w:rsidRPr="001D2888" w:rsidRDefault="009951F9" w:rsidP="003E6363">
            <w:pPr>
              <w:rPr>
                <w:b/>
              </w:rPr>
            </w:pPr>
            <w:r w:rsidRPr="001D2888">
              <w:rPr>
                <w:b/>
              </w:rPr>
              <w:t>Тема урока</w:t>
            </w:r>
          </w:p>
        </w:tc>
        <w:tc>
          <w:tcPr>
            <w:tcW w:w="8331" w:type="dxa"/>
            <w:tcBorders>
              <w:top w:val="single" w:sz="4" w:space="0" w:color="auto"/>
              <w:left w:val="single" w:sz="4" w:space="0" w:color="auto"/>
              <w:bottom w:val="single" w:sz="4" w:space="0" w:color="auto"/>
              <w:right w:val="single" w:sz="4" w:space="0" w:color="auto"/>
            </w:tcBorders>
            <w:hideMark/>
          </w:tcPr>
          <w:p w:rsidR="00B97FBB" w:rsidRPr="001D2888" w:rsidRDefault="00B97FBB" w:rsidP="00B97FBB">
            <w:r w:rsidRPr="001D2888">
              <w:t xml:space="preserve"> </w:t>
            </w:r>
            <w:r w:rsidR="00581E2F" w:rsidRPr="001D2888">
              <w:t xml:space="preserve"> </w:t>
            </w:r>
            <w:r w:rsidR="0024131E" w:rsidRPr="001D2888">
              <w:t xml:space="preserve"> </w:t>
            </w:r>
            <w:r w:rsidR="0024131E" w:rsidRPr="001D2888">
              <w:t xml:space="preserve">Письмо заглавной и строчной буквы </w:t>
            </w:r>
            <w:r w:rsidR="0024131E" w:rsidRPr="001D2888">
              <w:rPr>
                <w:i/>
                <w:iCs/>
              </w:rPr>
              <w:t>«</w:t>
            </w:r>
            <w:proofErr w:type="spellStart"/>
            <w:r w:rsidR="001D2888" w:rsidRPr="001D2888">
              <w:rPr>
                <w:b/>
                <w:bCs/>
                <w:i/>
                <w:iCs/>
              </w:rPr>
              <w:t>Н</w:t>
            </w:r>
            <w:proofErr w:type="gramStart"/>
            <w:r w:rsidR="001D2888" w:rsidRPr="001D2888">
              <w:rPr>
                <w:b/>
                <w:bCs/>
                <w:i/>
                <w:iCs/>
              </w:rPr>
              <w:t>,н</w:t>
            </w:r>
            <w:proofErr w:type="spellEnd"/>
            <w:proofErr w:type="gramEnd"/>
            <w:r w:rsidR="0024131E" w:rsidRPr="001D2888">
              <w:rPr>
                <w:b/>
                <w:bCs/>
                <w:i/>
                <w:iCs/>
              </w:rPr>
              <w:t>»</w:t>
            </w:r>
            <w:r w:rsidR="0024131E" w:rsidRPr="001D2888">
              <w:rPr>
                <w:i/>
                <w:iCs/>
              </w:rPr>
              <w:t>.</w:t>
            </w:r>
          </w:p>
          <w:p w:rsidR="00F56AF4" w:rsidRPr="001D2888" w:rsidRDefault="00F56AF4" w:rsidP="00F56AF4">
            <w:pPr>
              <w:rPr>
                <w:b/>
                <w:bCs/>
                <w:i/>
                <w:iCs/>
              </w:rPr>
            </w:pPr>
          </w:p>
          <w:p w:rsidR="009951F9" w:rsidRPr="001D2888" w:rsidRDefault="00E04BE2" w:rsidP="00F56AF4">
            <w:r w:rsidRPr="001D2888">
              <w:rPr>
                <w:b/>
              </w:rPr>
              <w:t xml:space="preserve"> </w:t>
            </w:r>
            <w:r w:rsidRPr="001D2888">
              <w:t xml:space="preserve"> </w:t>
            </w:r>
            <w:r w:rsidR="00DC6715" w:rsidRPr="001D2888">
              <w:rPr>
                <w:b/>
              </w:rPr>
              <w:t xml:space="preserve"> </w:t>
            </w:r>
          </w:p>
        </w:tc>
      </w:tr>
      <w:tr w:rsidR="009951F9" w:rsidRPr="001D2888" w:rsidTr="000401E8">
        <w:tc>
          <w:tcPr>
            <w:tcW w:w="6519" w:type="dxa"/>
            <w:tcBorders>
              <w:top w:val="single" w:sz="4" w:space="0" w:color="auto"/>
              <w:left w:val="single" w:sz="4" w:space="0" w:color="auto"/>
              <w:bottom w:val="single" w:sz="4" w:space="0" w:color="auto"/>
              <w:right w:val="single" w:sz="4" w:space="0" w:color="auto"/>
            </w:tcBorders>
            <w:vAlign w:val="center"/>
            <w:hideMark/>
          </w:tcPr>
          <w:p w:rsidR="009951F9" w:rsidRPr="001D2888" w:rsidRDefault="009951F9" w:rsidP="003E6363">
            <w:r w:rsidRPr="001D2888">
              <w:t>Предметная программа и её автор:</w:t>
            </w:r>
          </w:p>
        </w:tc>
        <w:tc>
          <w:tcPr>
            <w:tcW w:w="8331" w:type="dxa"/>
            <w:tcBorders>
              <w:top w:val="single" w:sz="4" w:space="0" w:color="auto"/>
              <w:left w:val="single" w:sz="4" w:space="0" w:color="auto"/>
              <w:bottom w:val="single" w:sz="4" w:space="0" w:color="auto"/>
              <w:right w:val="single" w:sz="4" w:space="0" w:color="auto"/>
            </w:tcBorders>
            <w:hideMark/>
          </w:tcPr>
          <w:p w:rsidR="009951F9" w:rsidRPr="001D2888" w:rsidRDefault="009951F9" w:rsidP="003E6363">
            <w:r w:rsidRPr="001D2888">
              <w:t>Начальная школа 21 век</w:t>
            </w:r>
          </w:p>
        </w:tc>
      </w:tr>
      <w:tr w:rsidR="009951F9" w:rsidRPr="001D2888" w:rsidTr="000401E8">
        <w:tc>
          <w:tcPr>
            <w:tcW w:w="14850" w:type="dxa"/>
            <w:gridSpan w:val="2"/>
            <w:tcBorders>
              <w:top w:val="single" w:sz="4" w:space="0" w:color="auto"/>
              <w:left w:val="single" w:sz="4" w:space="0" w:color="auto"/>
              <w:bottom w:val="single" w:sz="4" w:space="0" w:color="auto"/>
              <w:right w:val="single" w:sz="4" w:space="0" w:color="auto"/>
            </w:tcBorders>
            <w:vAlign w:val="center"/>
            <w:hideMark/>
          </w:tcPr>
          <w:p w:rsidR="009951F9" w:rsidRPr="001D2888" w:rsidRDefault="009951F9" w:rsidP="003E6363">
            <w:r w:rsidRPr="001D2888">
              <w:t>Необходимое аппаратное и программное обеспечение</w:t>
            </w:r>
          </w:p>
        </w:tc>
      </w:tr>
      <w:tr w:rsidR="009951F9" w:rsidRPr="001D2888" w:rsidTr="000401E8">
        <w:tc>
          <w:tcPr>
            <w:tcW w:w="6519" w:type="dxa"/>
            <w:tcBorders>
              <w:top w:val="single" w:sz="4" w:space="0" w:color="auto"/>
              <w:left w:val="single" w:sz="4" w:space="0" w:color="auto"/>
              <w:bottom w:val="single" w:sz="4" w:space="0" w:color="auto"/>
              <w:right w:val="single" w:sz="4" w:space="0" w:color="auto"/>
            </w:tcBorders>
            <w:vAlign w:val="center"/>
            <w:hideMark/>
          </w:tcPr>
          <w:p w:rsidR="009951F9" w:rsidRPr="001D2888" w:rsidRDefault="009951F9" w:rsidP="003E6363">
            <w:r w:rsidRPr="001D2888">
              <w:t>Материал:</w:t>
            </w:r>
          </w:p>
        </w:tc>
        <w:tc>
          <w:tcPr>
            <w:tcW w:w="8331" w:type="dxa"/>
            <w:tcBorders>
              <w:top w:val="single" w:sz="4" w:space="0" w:color="auto"/>
              <w:left w:val="single" w:sz="4" w:space="0" w:color="auto"/>
              <w:bottom w:val="single" w:sz="4" w:space="0" w:color="auto"/>
              <w:right w:val="single" w:sz="4" w:space="0" w:color="auto"/>
            </w:tcBorders>
            <w:hideMark/>
          </w:tcPr>
          <w:p w:rsidR="009951F9" w:rsidRPr="001D2888" w:rsidRDefault="009951F9" w:rsidP="003E6363">
            <w:r w:rsidRPr="001D2888">
              <w:t>Прописи М.М. Безруких к учебнику «Букварь»</w:t>
            </w:r>
          </w:p>
          <w:p w:rsidR="009951F9" w:rsidRPr="001D2888" w:rsidRDefault="009951F9" w:rsidP="003E6363">
            <w:r w:rsidRPr="001D2888">
              <w:t xml:space="preserve">Учебник: Иванов С.В., Евдокимова А.О., Кузнецова М.И.  Русский язык: 1 класс / под редакцией </w:t>
            </w:r>
            <w:proofErr w:type="spellStart"/>
            <w:r w:rsidRPr="001D2888">
              <w:t>С.В.Иванова</w:t>
            </w:r>
            <w:proofErr w:type="spellEnd"/>
            <w:r w:rsidRPr="001D2888">
              <w:t xml:space="preserve">. М.: </w:t>
            </w:r>
            <w:proofErr w:type="spellStart"/>
            <w:r w:rsidRPr="001D2888">
              <w:t>Вентана</w:t>
            </w:r>
            <w:proofErr w:type="spellEnd"/>
            <w:r w:rsidRPr="001D2888">
              <w:t xml:space="preserve"> – Граф, 2013.</w:t>
            </w:r>
          </w:p>
        </w:tc>
      </w:tr>
      <w:tr w:rsidR="009951F9" w:rsidRPr="001D2888" w:rsidTr="000401E8">
        <w:tc>
          <w:tcPr>
            <w:tcW w:w="14850" w:type="dxa"/>
            <w:gridSpan w:val="2"/>
            <w:tcBorders>
              <w:top w:val="single" w:sz="4" w:space="0" w:color="auto"/>
              <w:left w:val="single" w:sz="4" w:space="0" w:color="auto"/>
              <w:bottom w:val="single" w:sz="4" w:space="0" w:color="auto"/>
              <w:right w:val="single" w:sz="4" w:space="0" w:color="auto"/>
            </w:tcBorders>
            <w:hideMark/>
          </w:tcPr>
          <w:p w:rsidR="009951F9" w:rsidRPr="001D2888" w:rsidRDefault="009951F9" w:rsidP="003E6363">
            <w:r w:rsidRPr="001D2888">
              <w:t>Использованные ресурсы:</w:t>
            </w:r>
          </w:p>
        </w:tc>
      </w:tr>
      <w:tr w:rsidR="009951F9" w:rsidRPr="001D2888" w:rsidTr="000401E8">
        <w:tc>
          <w:tcPr>
            <w:tcW w:w="6519" w:type="dxa"/>
            <w:tcBorders>
              <w:top w:val="single" w:sz="4" w:space="0" w:color="auto"/>
              <w:left w:val="single" w:sz="4" w:space="0" w:color="auto"/>
              <w:bottom w:val="single" w:sz="4" w:space="0" w:color="auto"/>
              <w:right w:val="single" w:sz="4" w:space="0" w:color="auto"/>
            </w:tcBorders>
            <w:vAlign w:val="center"/>
            <w:hideMark/>
          </w:tcPr>
          <w:p w:rsidR="009951F9" w:rsidRPr="001D2888" w:rsidRDefault="009951F9" w:rsidP="003E6363">
            <w:r w:rsidRPr="001D2888">
              <w:t xml:space="preserve">Цели урока: </w:t>
            </w:r>
          </w:p>
        </w:tc>
        <w:tc>
          <w:tcPr>
            <w:tcW w:w="8331" w:type="dxa"/>
            <w:tcBorders>
              <w:top w:val="single" w:sz="4" w:space="0" w:color="auto"/>
              <w:left w:val="single" w:sz="4" w:space="0" w:color="auto"/>
              <w:bottom w:val="single" w:sz="4" w:space="0" w:color="auto"/>
              <w:right w:val="single" w:sz="4" w:space="0" w:color="auto"/>
            </w:tcBorders>
            <w:hideMark/>
          </w:tcPr>
          <w:p w:rsidR="009951F9" w:rsidRPr="001D2888" w:rsidRDefault="001D2888" w:rsidP="001D2888">
            <w:pPr>
              <w:autoSpaceDE w:val="0"/>
              <w:autoSpaceDN w:val="0"/>
              <w:adjustRightInd w:val="0"/>
              <w:spacing w:line="252" w:lineRule="auto"/>
              <w:ind w:firstLine="360"/>
              <w:jc w:val="both"/>
            </w:pPr>
            <w:r w:rsidRPr="001D2888">
              <w:t xml:space="preserve">учить выделять звуки [н], [н’], давать им характеристику, обозначать данные звуки буквами; учить писать заглавную и строчную буквы </w:t>
            </w:r>
            <w:r w:rsidRPr="001D2888">
              <w:rPr>
                <w:b/>
                <w:bCs/>
                <w:i/>
                <w:iCs/>
              </w:rPr>
              <w:t>Н</w:t>
            </w:r>
            <w:r w:rsidRPr="001D2888">
              <w:rPr>
                <w:b/>
                <w:bCs/>
              </w:rPr>
              <w:t xml:space="preserve">, </w:t>
            </w:r>
            <w:r w:rsidRPr="001D2888">
              <w:rPr>
                <w:b/>
                <w:bCs/>
                <w:i/>
                <w:iCs/>
              </w:rPr>
              <w:t>н</w:t>
            </w:r>
            <w:r w:rsidRPr="001D2888">
              <w:t>; развивать фонематический слух; воспитывать интерес к чтению.</w:t>
            </w:r>
          </w:p>
        </w:tc>
      </w:tr>
      <w:tr w:rsidR="009951F9" w:rsidRPr="001D2888" w:rsidTr="000401E8">
        <w:tc>
          <w:tcPr>
            <w:tcW w:w="14850" w:type="dxa"/>
            <w:gridSpan w:val="2"/>
            <w:tcBorders>
              <w:top w:val="single" w:sz="4" w:space="0" w:color="auto"/>
              <w:left w:val="single" w:sz="4" w:space="0" w:color="auto"/>
              <w:bottom w:val="single" w:sz="4" w:space="0" w:color="auto"/>
              <w:right w:val="single" w:sz="4" w:space="0" w:color="auto"/>
            </w:tcBorders>
            <w:vAlign w:val="center"/>
            <w:hideMark/>
          </w:tcPr>
          <w:p w:rsidR="009951F9" w:rsidRPr="001D2888" w:rsidRDefault="009951F9" w:rsidP="003E6363">
            <w:r w:rsidRPr="001D2888">
              <w:t>Формируемые УУД</w:t>
            </w:r>
          </w:p>
        </w:tc>
      </w:tr>
      <w:tr w:rsidR="009951F9" w:rsidRPr="001D2888" w:rsidTr="000401E8">
        <w:tc>
          <w:tcPr>
            <w:tcW w:w="6519" w:type="dxa"/>
            <w:tcBorders>
              <w:top w:val="single" w:sz="4" w:space="0" w:color="auto"/>
              <w:left w:val="single" w:sz="4" w:space="0" w:color="auto"/>
              <w:bottom w:val="single" w:sz="4" w:space="0" w:color="auto"/>
              <w:right w:val="single" w:sz="4" w:space="0" w:color="auto"/>
            </w:tcBorders>
            <w:vAlign w:val="center"/>
            <w:hideMark/>
          </w:tcPr>
          <w:p w:rsidR="009951F9" w:rsidRPr="001D2888" w:rsidRDefault="009951F9" w:rsidP="003E6363">
            <w:r w:rsidRPr="001D2888">
              <w:t>Предметные умения:</w:t>
            </w:r>
          </w:p>
        </w:tc>
        <w:tc>
          <w:tcPr>
            <w:tcW w:w="8331" w:type="dxa"/>
            <w:tcBorders>
              <w:top w:val="single" w:sz="4" w:space="0" w:color="auto"/>
              <w:left w:val="single" w:sz="4" w:space="0" w:color="auto"/>
              <w:bottom w:val="single" w:sz="4" w:space="0" w:color="auto"/>
              <w:right w:val="single" w:sz="4" w:space="0" w:color="auto"/>
            </w:tcBorders>
          </w:tcPr>
          <w:p w:rsidR="009951F9" w:rsidRPr="001D2888" w:rsidRDefault="001D2888" w:rsidP="001D2888">
            <w:pPr>
              <w:autoSpaceDE w:val="0"/>
              <w:autoSpaceDN w:val="0"/>
              <w:adjustRightInd w:val="0"/>
              <w:spacing w:before="60" w:line="259" w:lineRule="auto"/>
              <w:ind w:firstLine="360"/>
              <w:jc w:val="both"/>
              <w:rPr>
                <w:i/>
                <w:iCs/>
              </w:rPr>
            </w:pPr>
            <w:r w:rsidRPr="001D2888">
              <w:rPr>
                <w:b/>
                <w:bCs/>
              </w:rPr>
              <w:t>Предметные:</w:t>
            </w:r>
            <w:r w:rsidRPr="001D2888">
              <w:t xml:space="preserve"> </w:t>
            </w:r>
            <w:r w:rsidRPr="001D2888">
              <w:rPr>
                <w:i/>
                <w:iCs/>
              </w:rPr>
              <w:t xml:space="preserve">знают </w:t>
            </w:r>
            <w:r w:rsidRPr="001D2888">
              <w:rPr>
                <w:color w:val="000000"/>
              </w:rPr>
              <w:t xml:space="preserve">соотношение звуков и букв в словах с йотированными гласными; поэлементный анализ заглавной и строчной буквы </w:t>
            </w:r>
            <w:proofErr w:type="spellStart"/>
            <w:r>
              <w:rPr>
                <w:b/>
                <w:bCs/>
                <w:i/>
                <w:iCs/>
              </w:rPr>
              <w:t>Н</w:t>
            </w:r>
            <w:proofErr w:type="gramStart"/>
            <w:r>
              <w:rPr>
                <w:b/>
                <w:bCs/>
                <w:i/>
                <w:iCs/>
              </w:rPr>
              <w:t>,н</w:t>
            </w:r>
            <w:proofErr w:type="spellEnd"/>
            <w:proofErr w:type="gramEnd"/>
            <w:r w:rsidRPr="001D2888">
              <w:rPr>
                <w:i/>
                <w:iCs/>
                <w:color w:val="000000"/>
              </w:rPr>
              <w:t xml:space="preserve"> умеют </w:t>
            </w:r>
            <w:r w:rsidRPr="001D2888">
              <w:rPr>
                <w:color w:val="000000"/>
              </w:rPr>
              <w:t xml:space="preserve">соблюдать </w:t>
            </w:r>
            <w:r w:rsidRPr="001D2888">
              <w:t xml:space="preserve">гигиенические требования к правильной посадке, положению тетради на рабочем столе, положению ручки в руке при письме; </w:t>
            </w:r>
            <w:r w:rsidRPr="001D2888">
              <w:rPr>
                <w:i/>
                <w:iCs/>
              </w:rPr>
              <w:t>получат возможность</w:t>
            </w:r>
            <w:r w:rsidRPr="001D2888">
              <w:t xml:space="preserve"> </w:t>
            </w:r>
            <w:r w:rsidRPr="001D2888">
              <w:rPr>
                <w:i/>
                <w:iCs/>
              </w:rPr>
              <w:t>научиться</w:t>
            </w:r>
            <w:r w:rsidRPr="001D2888">
              <w:t xml:space="preserve"> писать заглавную и строчную букву </w:t>
            </w:r>
            <w:proofErr w:type="spellStart"/>
            <w:r>
              <w:rPr>
                <w:b/>
                <w:bCs/>
                <w:i/>
                <w:iCs/>
              </w:rPr>
              <w:t>Н,н</w:t>
            </w:r>
            <w:proofErr w:type="spellEnd"/>
          </w:p>
        </w:tc>
      </w:tr>
      <w:tr w:rsidR="009951F9" w:rsidRPr="001D2888" w:rsidTr="000401E8">
        <w:tc>
          <w:tcPr>
            <w:tcW w:w="6519" w:type="dxa"/>
            <w:tcBorders>
              <w:top w:val="single" w:sz="4" w:space="0" w:color="auto"/>
              <w:left w:val="single" w:sz="4" w:space="0" w:color="auto"/>
              <w:bottom w:val="single" w:sz="4" w:space="0" w:color="auto"/>
              <w:right w:val="single" w:sz="4" w:space="0" w:color="auto"/>
            </w:tcBorders>
            <w:vAlign w:val="center"/>
          </w:tcPr>
          <w:p w:rsidR="009951F9" w:rsidRPr="001D2888" w:rsidRDefault="009951F9" w:rsidP="003E6363">
            <w:proofErr w:type="spellStart"/>
            <w:r w:rsidRPr="001D2888">
              <w:t>Метапредметные</w:t>
            </w:r>
            <w:proofErr w:type="spellEnd"/>
            <w:r w:rsidRPr="001D2888">
              <w:t xml:space="preserve"> умения:</w:t>
            </w:r>
          </w:p>
          <w:p w:rsidR="009951F9" w:rsidRPr="001D2888" w:rsidRDefault="009951F9" w:rsidP="003E6363"/>
        </w:tc>
        <w:tc>
          <w:tcPr>
            <w:tcW w:w="8331" w:type="dxa"/>
            <w:tcBorders>
              <w:top w:val="single" w:sz="4" w:space="0" w:color="auto"/>
              <w:left w:val="single" w:sz="4" w:space="0" w:color="auto"/>
              <w:bottom w:val="single" w:sz="4" w:space="0" w:color="auto"/>
              <w:right w:val="single" w:sz="4" w:space="0" w:color="auto"/>
            </w:tcBorders>
          </w:tcPr>
          <w:p w:rsidR="001D2888" w:rsidRPr="001D2888" w:rsidRDefault="001D2888" w:rsidP="001D2888">
            <w:pPr>
              <w:autoSpaceDE w:val="0"/>
              <w:autoSpaceDN w:val="0"/>
              <w:adjustRightInd w:val="0"/>
              <w:spacing w:line="259" w:lineRule="auto"/>
              <w:ind w:firstLine="360"/>
              <w:jc w:val="both"/>
            </w:pPr>
            <w:r w:rsidRPr="001D2888">
              <w:rPr>
                <w:spacing w:val="30"/>
              </w:rPr>
              <w:t>Познавательные</w:t>
            </w:r>
            <w:r w:rsidRPr="001D2888">
              <w:t xml:space="preserve">: </w:t>
            </w:r>
            <w:proofErr w:type="spellStart"/>
            <w:r w:rsidRPr="001D2888">
              <w:rPr>
                <w:i/>
                <w:iCs/>
              </w:rPr>
              <w:t>общеучебные</w:t>
            </w:r>
            <w:proofErr w:type="spellEnd"/>
            <w:r w:rsidRPr="001D2888">
              <w:rPr>
                <w:i/>
                <w:iCs/>
              </w:rPr>
              <w:t xml:space="preserve"> – </w:t>
            </w:r>
            <w:r w:rsidRPr="001D2888">
              <w:t>понимание</w:t>
            </w:r>
            <w:r w:rsidRPr="001D2888">
              <w:rPr>
                <w:i/>
                <w:iCs/>
              </w:rPr>
              <w:t xml:space="preserve"> </w:t>
            </w:r>
            <w:r w:rsidRPr="001D2888">
              <w:t>значения</w:t>
            </w:r>
            <w:r w:rsidRPr="001D2888">
              <w:rPr>
                <w:i/>
                <w:iCs/>
              </w:rPr>
              <w:t xml:space="preserve"> </w:t>
            </w:r>
            <w:r w:rsidRPr="001D2888">
              <w:rPr>
                <w:color w:val="000000"/>
              </w:rPr>
              <w:t xml:space="preserve">йотированных гласных звуков в начале слова,  </w:t>
            </w:r>
            <w:r w:rsidRPr="001D2888">
              <w:t>уяснение того, что на наличие звука [й’</w:t>
            </w:r>
            <w:r w:rsidRPr="001D2888">
              <w:rPr>
                <w:color w:val="000000"/>
              </w:rPr>
              <w:t xml:space="preserve">] в слове на письме указывают йотированные буквы </w:t>
            </w:r>
            <w:r w:rsidRPr="001D2888">
              <w:rPr>
                <w:b/>
                <w:bCs/>
                <w:i/>
                <w:iCs/>
                <w:color w:val="000000"/>
              </w:rPr>
              <w:t xml:space="preserve">е, </w:t>
            </w:r>
            <w:r w:rsidRPr="001D2888">
              <w:rPr>
                <w:b/>
                <w:bCs/>
                <w:i/>
                <w:iCs/>
              </w:rPr>
              <w:t>ё, ю, я</w:t>
            </w:r>
            <w:r w:rsidRPr="001D2888">
              <w:t xml:space="preserve">; </w:t>
            </w:r>
            <w:r w:rsidRPr="001D2888">
              <w:rPr>
                <w:i/>
                <w:iCs/>
              </w:rPr>
              <w:t>логические –</w:t>
            </w:r>
            <w:r w:rsidRPr="001D2888">
              <w:t xml:space="preserve"> осуществление анализа поэлементного состава печатных и письменных заглавных и строчных букв; сравнение начертания заглавных и строчных письменных букв.</w:t>
            </w:r>
          </w:p>
          <w:p w:rsidR="001D2888" w:rsidRPr="001D2888" w:rsidRDefault="001D2888" w:rsidP="001D2888">
            <w:pPr>
              <w:autoSpaceDE w:val="0"/>
              <w:autoSpaceDN w:val="0"/>
              <w:adjustRightInd w:val="0"/>
              <w:spacing w:line="259" w:lineRule="auto"/>
              <w:ind w:firstLine="360"/>
              <w:jc w:val="both"/>
            </w:pPr>
            <w:proofErr w:type="gramStart"/>
            <w:r w:rsidRPr="001D2888">
              <w:rPr>
                <w:spacing w:val="30"/>
              </w:rPr>
              <w:t>Регулятивные</w:t>
            </w:r>
            <w:proofErr w:type="gramEnd"/>
            <w:r w:rsidRPr="001D2888">
              <w:t>:</w:t>
            </w:r>
            <w:r w:rsidRPr="001D2888">
              <w:rPr>
                <w:spacing w:val="30"/>
              </w:rPr>
              <w:t xml:space="preserve"> </w:t>
            </w:r>
            <w:r w:rsidRPr="001D2888">
              <w:rPr>
                <w:i/>
                <w:iCs/>
              </w:rPr>
              <w:t>умеют</w:t>
            </w:r>
            <w:r w:rsidRPr="001D2888">
              <w:t xml:space="preserve"> принимать и сохранять учебную задачу; составлять план и последовательность действий.</w:t>
            </w:r>
          </w:p>
          <w:p w:rsidR="001D2888" w:rsidRPr="001D2888" w:rsidRDefault="001D2888" w:rsidP="001D2888">
            <w:pPr>
              <w:autoSpaceDE w:val="0"/>
              <w:autoSpaceDN w:val="0"/>
              <w:adjustRightInd w:val="0"/>
              <w:spacing w:line="259" w:lineRule="auto"/>
              <w:ind w:firstLine="360"/>
              <w:jc w:val="both"/>
              <w:rPr>
                <w:color w:val="000000"/>
              </w:rPr>
            </w:pPr>
            <w:r w:rsidRPr="001D2888">
              <w:rPr>
                <w:spacing w:val="30"/>
              </w:rPr>
              <w:t>Коммуникативные</w:t>
            </w:r>
            <w:r w:rsidRPr="001D2888">
              <w:t>:</w:t>
            </w:r>
            <w:r w:rsidRPr="001D2888">
              <w:rPr>
                <w:i/>
                <w:iCs/>
              </w:rPr>
              <w:t xml:space="preserve"> умеют</w:t>
            </w:r>
            <w:r w:rsidRPr="001D2888">
              <w:t xml:space="preserve"> участвовать в учебном диалоге; </w:t>
            </w:r>
            <w:r w:rsidRPr="001D2888">
              <w:rPr>
                <w:color w:val="000000"/>
              </w:rPr>
              <w:t>соблюдать грамматические нормы устной речи.</w:t>
            </w:r>
          </w:p>
          <w:p w:rsidR="009951F9" w:rsidRPr="001D2888" w:rsidRDefault="009951F9" w:rsidP="0024131E">
            <w:pPr>
              <w:autoSpaceDE w:val="0"/>
              <w:autoSpaceDN w:val="0"/>
              <w:adjustRightInd w:val="0"/>
              <w:spacing w:line="259" w:lineRule="auto"/>
              <w:ind w:firstLine="360"/>
              <w:jc w:val="both"/>
              <w:rPr>
                <w:color w:val="000000"/>
              </w:rPr>
            </w:pPr>
          </w:p>
        </w:tc>
      </w:tr>
    </w:tbl>
    <w:p w:rsidR="009951F9" w:rsidRPr="000B34C6" w:rsidRDefault="009951F9" w:rsidP="000B34C6">
      <w:pPr>
        <w:spacing w:after="200" w:line="276" w:lineRule="auto"/>
        <w:jc w:val="center"/>
        <w:rPr>
          <w:b/>
        </w:rPr>
      </w:pPr>
      <w:r w:rsidRPr="00FE1539">
        <w:rPr>
          <w:b/>
        </w:rPr>
        <w:lastRenderedPageBreak/>
        <w:t>Ход урока</w:t>
      </w:r>
    </w:p>
    <w:p w:rsidR="009951F9" w:rsidRDefault="009951F9" w:rsidP="009951F9">
      <w:pPr>
        <w:jc w:val="center"/>
        <w:rPr>
          <w:b/>
        </w:rPr>
      </w:pPr>
    </w:p>
    <w:tbl>
      <w:tblPr>
        <w:tblStyle w:val="a4"/>
        <w:tblW w:w="14786" w:type="dxa"/>
        <w:tblLook w:val="04A0" w:firstRow="1" w:lastRow="0" w:firstColumn="1" w:lastColumn="0" w:noHBand="0" w:noVBand="1"/>
      </w:tblPr>
      <w:tblGrid>
        <w:gridCol w:w="766"/>
        <w:gridCol w:w="4162"/>
        <w:gridCol w:w="9858"/>
      </w:tblGrid>
      <w:tr w:rsidR="009951F9" w:rsidRPr="00250CD7" w:rsidTr="000401E8">
        <w:tc>
          <w:tcPr>
            <w:tcW w:w="0" w:type="auto"/>
          </w:tcPr>
          <w:p w:rsidR="009951F9" w:rsidRPr="00250CD7" w:rsidRDefault="009951F9" w:rsidP="000401E8">
            <w:pPr>
              <w:suppressAutoHyphens/>
              <w:snapToGrid w:val="0"/>
              <w:jc w:val="center"/>
              <w:rPr>
                <w:b/>
                <w:bCs/>
                <w:lang w:eastAsia="ar-SA"/>
              </w:rPr>
            </w:pPr>
            <w:r w:rsidRPr="00250CD7">
              <w:rPr>
                <w:b/>
                <w:bCs/>
                <w:lang w:eastAsia="ar-SA"/>
              </w:rPr>
              <w:t>№/№</w:t>
            </w:r>
          </w:p>
        </w:tc>
        <w:tc>
          <w:tcPr>
            <w:tcW w:w="4162" w:type="dxa"/>
          </w:tcPr>
          <w:p w:rsidR="009951F9" w:rsidRPr="00250CD7" w:rsidRDefault="009951F9" w:rsidP="000401E8">
            <w:pPr>
              <w:suppressAutoHyphens/>
              <w:snapToGrid w:val="0"/>
              <w:jc w:val="center"/>
              <w:rPr>
                <w:b/>
                <w:bCs/>
                <w:lang w:eastAsia="ar-SA"/>
              </w:rPr>
            </w:pPr>
            <w:r w:rsidRPr="00250CD7">
              <w:rPr>
                <w:b/>
                <w:bCs/>
                <w:lang w:eastAsia="ar-SA"/>
              </w:rPr>
              <w:t>Этапы урока</w:t>
            </w:r>
          </w:p>
        </w:tc>
        <w:tc>
          <w:tcPr>
            <w:tcW w:w="9858" w:type="dxa"/>
          </w:tcPr>
          <w:p w:rsidR="009951F9" w:rsidRPr="00250CD7" w:rsidRDefault="009951F9" w:rsidP="000401E8">
            <w:pPr>
              <w:suppressAutoHyphens/>
              <w:snapToGrid w:val="0"/>
              <w:jc w:val="center"/>
              <w:rPr>
                <w:b/>
                <w:bCs/>
                <w:lang w:eastAsia="ar-SA"/>
              </w:rPr>
            </w:pPr>
            <w:r w:rsidRPr="00250CD7">
              <w:rPr>
                <w:b/>
                <w:bCs/>
                <w:lang w:eastAsia="ar-SA"/>
              </w:rPr>
              <w:t>Ход  урока</w:t>
            </w:r>
          </w:p>
        </w:tc>
      </w:tr>
      <w:tr w:rsidR="009951F9" w:rsidRPr="00250CD7" w:rsidTr="000401E8">
        <w:tc>
          <w:tcPr>
            <w:tcW w:w="0" w:type="auto"/>
          </w:tcPr>
          <w:p w:rsidR="009951F9" w:rsidRPr="00250CD7" w:rsidRDefault="009951F9" w:rsidP="000401E8">
            <w:pPr>
              <w:suppressAutoHyphens/>
              <w:snapToGrid w:val="0"/>
              <w:jc w:val="center"/>
              <w:rPr>
                <w:b/>
                <w:bCs/>
                <w:lang w:eastAsia="ar-SA"/>
              </w:rPr>
            </w:pPr>
            <w:r w:rsidRPr="00250CD7">
              <w:rPr>
                <w:b/>
                <w:bCs/>
                <w:lang w:eastAsia="ar-SA"/>
              </w:rPr>
              <w:t>1</w:t>
            </w:r>
          </w:p>
        </w:tc>
        <w:tc>
          <w:tcPr>
            <w:tcW w:w="4162" w:type="dxa"/>
          </w:tcPr>
          <w:p w:rsidR="009951F9" w:rsidRPr="00250CD7" w:rsidRDefault="009951F9" w:rsidP="000401E8">
            <w:pPr>
              <w:autoSpaceDE w:val="0"/>
              <w:autoSpaceDN w:val="0"/>
              <w:adjustRightInd w:val="0"/>
              <w:spacing w:after="60"/>
              <w:ind w:firstLine="360"/>
              <w:jc w:val="both"/>
              <w:rPr>
                <w:b/>
                <w:bCs/>
              </w:rPr>
            </w:pPr>
            <w:r w:rsidRPr="00250CD7">
              <w:rPr>
                <w:b/>
                <w:bCs/>
              </w:rPr>
              <w:t>Организационный момент.</w:t>
            </w:r>
          </w:p>
          <w:p w:rsidR="009951F9" w:rsidRPr="00250CD7" w:rsidRDefault="009951F9" w:rsidP="000401E8">
            <w:pPr>
              <w:suppressAutoHyphens/>
              <w:snapToGrid w:val="0"/>
              <w:jc w:val="center"/>
              <w:rPr>
                <w:b/>
                <w:bCs/>
                <w:lang w:eastAsia="ar-SA"/>
              </w:rPr>
            </w:pPr>
          </w:p>
        </w:tc>
        <w:tc>
          <w:tcPr>
            <w:tcW w:w="9858" w:type="dxa"/>
          </w:tcPr>
          <w:p w:rsidR="001D2888" w:rsidRDefault="001D2888" w:rsidP="001D2888">
            <w:pPr>
              <w:autoSpaceDE w:val="0"/>
              <w:autoSpaceDN w:val="0"/>
              <w:adjustRightInd w:val="0"/>
              <w:spacing w:line="252" w:lineRule="auto"/>
              <w:ind w:firstLine="3300"/>
            </w:pPr>
            <w:r>
              <w:t>Всем-всем добрый день!</w:t>
            </w:r>
          </w:p>
          <w:p w:rsidR="001D2888" w:rsidRDefault="001D2888" w:rsidP="001D2888">
            <w:pPr>
              <w:autoSpaceDE w:val="0"/>
              <w:autoSpaceDN w:val="0"/>
              <w:adjustRightInd w:val="0"/>
              <w:spacing w:line="252" w:lineRule="auto"/>
              <w:ind w:firstLine="3300"/>
            </w:pPr>
            <w:r>
              <w:t>Прочь с дороги, наша лень!</w:t>
            </w:r>
          </w:p>
          <w:p w:rsidR="001D2888" w:rsidRDefault="001D2888" w:rsidP="001D2888">
            <w:pPr>
              <w:autoSpaceDE w:val="0"/>
              <w:autoSpaceDN w:val="0"/>
              <w:adjustRightInd w:val="0"/>
              <w:spacing w:line="252" w:lineRule="auto"/>
              <w:ind w:firstLine="3300"/>
            </w:pPr>
            <w:r>
              <w:t>Не мешай трудиться,</w:t>
            </w:r>
          </w:p>
          <w:p w:rsidR="001D2888" w:rsidRDefault="001D2888" w:rsidP="001D2888">
            <w:pPr>
              <w:autoSpaceDE w:val="0"/>
              <w:autoSpaceDN w:val="0"/>
              <w:adjustRightInd w:val="0"/>
              <w:spacing w:line="252" w:lineRule="auto"/>
              <w:ind w:firstLine="3300"/>
            </w:pPr>
            <w:r>
              <w:t>Не мешай учиться!</w:t>
            </w:r>
          </w:p>
          <w:p w:rsidR="001D2888" w:rsidRDefault="001D2888" w:rsidP="001D2888">
            <w:pPr>
              <w:autoSpaceDE w:val="0"/>
              <w:autoSpaceDN w:val="0"/>
              <w:adjustRightInd w:val="0"/>
              <w:spacing w:before="60" w:after="60" w:line="252" w:lineRule="auto"/>
              <w:ind w:firstLine="360"/>
              <w:jc w:val="both"/>
            </w:pPr>
            <w:r>
              <w:t xml:space="preserve">– Сегодня мы продолжаем путешествие по страницам «Букваря» и Прописей № 2. Нам сегодня обязательно нужно найти новую таинственную жительницу </w:t>
            </w:r>
            <w:proofErr w:type="spellStart"/>
            <w:r>
              <w:t>Букваринска</w:t>
            </w:r>
            <w:proofErr w:type="spellEnd"/>
            <w:r>
              <w:t>.</w:t>
            </w:r>
          </w:p>
          <w:p w:rsidR="001D2888" w:rsidRDefault="001D2888" w:rsidP="001D2888">
            <w:pPr>
              <w:autoSpaceDE w:val="0"/>
              <w:autoSpaceDN w:val="0"/>
              <w:adjustRightInd w:val="0"/>
              <w:spacing w:line="252" w:lineRule="auto"/>
              <w:ind w:firstLine="3300"/>
            </w:pPr>
            <w:r>
              <w:t>Она есть в слове «песенка»,</w:t>
            </w:r>
          </w:p>
          <w:p w:rsidR="001D2888" w:rsidRDefault="001D2888" w:rsidP="001D2888">
            <w:pPr>
              <w:autoSpaceDE w:val="0"/>
              <w:autoSpaceDN w:val="0"/>
              <w:adjustRightInd w:val="0"/>
              <w:spacing w:line="252" w:lineRule="auto"/>
              <w:ind w:firstLine="3300"/>
            </w:pPr>
            <w:r>
              <w:t>Она есть в слове «он»,</w:t>
            </w:r>
          </w:p>
          <w:p w:rsidR="001D2888" w:rsidRDefault="001D2888" w:rsidP="001D2888">
            <w:pPr>
              <w:autoSpaceDE w:val="0"/>
              <w:autoSpaceDN w:val="0"/>
              <w:adjustRightInd w:val="0"/>
              <w:spacing w:line="252" w:lineRule="auto"/>
              <w:ind w:firstLine="3300"/>
            </w:pPr>
            <w:r>
              <w:t>Она есть в слове «лесенка»,</w:t>
            </w:r>
          </w:p>
          <w:p w:rsidR="001D2888" w:rsidRDefault="001D2888" w:rsidP="001D2888">
            <w:pPr>
              <w:autoSpaceDE w:val="0"/>
              <w:autoSpaceDN w:val="0"/>
              <w:adjustRightInd w:val="0"/>
              <w:spacing w:line="252" w:lineRule="auto"/>
              <w:ind w:firstLine="3300"/>
            </w:pPr>
            <w:r>
              <w:t>Она есть в слове «слон».</w:t>
            </w:r>
          </w:p>
          <w:p w:rsidR="001D2888" w:rsidRDefault="001D2888" w:rsidP="001D2888">
            <w:pPr>
              <w:autoSpaceDE w:val="0"/>
              <w:autoSpaceDN w:val="0"/>
              <w:adjustRightInd w:val="0"/>
              <w:spacing w:line="252" w:lineRule="auto"/>
              <w:ind w:firstLine="3300"/>
            </w:pPr>
            <w:r>
              <w:t>С неё «ночь» начинается</w:t>
            </w:r>
          </w:p>
          <w:p w:rsidR="001D2888" w:rsidRDefault="001D2888" w:rsidP="001D2888">
            <w:pPr>
              <w:autoSpaceDE w:val="0"/>
              <w:autoSpaceDN w:val="0"/>
              <w:adjustRightInd w:val="0"/>
              <w:spacing w:line="252" w:lineRule="auto"/>
              <w:ind w:firstLine="3300"/>
            </w:pPr>
            <w:r>
              <w:t>И ею «сон» кончается.</w:t>
            </w:r>
          </w:p>
          <w:p w:rsidR="001D2888" w:rsidRDefault="001D2888" w:rsidP="001D2888">
            <w:pPr>
              <w:autoSpaceDE w:val="0"/>
              <w:autoSpaceDN w:val="0"/>
              <w:adjustRightInd w:val="0"/>
              <w:spacing w:line="252" w:lineRule="auto"/>
              <w:ind w:firstLine="3300"/>
            </w:pPr>
            <w:r>
              <w:t>А посреди «она» – опять она!</w:t>
            </w:r>
          </w:p>
          <w:p w:rsidR="001D2888" w:rsidRDefault="001D2888" w:rsidP="001D2888">
            <w:pPr>
              <w:autoSpaceDE w:val="0"/>
              <w:autoSpaceDN w:val="0"/>
              <w:adjustRightInd w:val="0"/>
              <w:spacing w:before="60" w:line="252" w:lineRule="auto"/>
              <w:ind w:firstLine="360"/>
              <w:jc w:val="both"/>
              <w:rPr>
                <w:i/>
                <w:iCs/>
              </w:rPr>
            </w:pPr>
            <w:r>
              <w:t xml:space="preserve">– Кто же эта таинственная незнакомка? </w:t>
            </w:r>
            <w:r>
              <w:rPr>
                <w:i/>
                <w:iCs/>
              </w:rPr>
              <w:t xml:space="preserve">(Буква </w:t>
            </w:r>
            <w:r>
              <w:rPr>
                <w:b/>
                <w:bCs/>
                <w:i/>
                <w:iCs/>
              </w:rPr>
              <w:t>Н</w:t>
            </w:r>
            <w:r>
              <w:rPr>
                <w:i/>
                <w:iCs/>
              </w:rPr>
              <w:t>.)</w:t>
            </w:r>
          </w:p>
          <w:p w:rsidR="001D2888" w:rsidRDefault="001D2888" w:rsidP="001D2888">
            <w:pPr>
              <w:autoSpaceDE w:val="0"/>
              <w:autoSpaceDN w:val="0"/>
              <w:adjustRightInd w:val="0"/>
              <w:spacing w:after="60" w:line="252" w:lineRule="auto"/>
              <w:ind w:firstLine="360"/>
              <w:jc w:val="both"/>
              <w:rPr>
                <w:i/>
                <w:iCs/>
              </w:rPr>
            </w:pPr>
            <w:r>
              <w:t xml:space="preserve">– Что вам рассказало стихотворение о букве </w:t>
            </w:r>
            <w:r>
              <w:rPr>
                <w:b/>
                <w:bCs/>
                <w:i/>
                <w:iCs/>
              </w:rPr>
              <w:t>Н</w:t>
            </w:r>
            <w:r>
              <w:t xml:space="preserve">? </w:t>
            </w:r>
            <w:r>
              <w:rPr>
                <w:i/>
                <w:iCs/>
              </w:rPr>
              <w:t xml:space="preserve">(Буква </w:t>
            </w:r>
            <w:r>
              <w:rPr>
                <w:b/>
                <w:bCs/>
                <w:i/>
                <w:iCs/>
              </w:rPr>
              <w:t>Н</w:t>
            </w:r>
            <w:r>
              <w:rPr>
                <w:i/>
                <w:iCs/>
              </w:rPr>
              <w:t xml:space="preserve"> бывает в начале, в середине и на конце слов.)</w:t>
            </w:r>
          </w:p>
          <w:p w:rsidR="009951F9" w:rsidRPr="00EE6C72" w:rsidRDefault="009951F9" w:rsidP="0024131E">
            <w:pPr>
              <w:autoSpaceDE w:val="0"/>
              <w:autoSpaceDN w:val="0"/>
              <w:adjustRightInd w:val="0"/>
              <w:spacing w:line="252" w:lineRule="auto"/>
              <w:ind w:firstLine="360"/>
              <w:jc w:val="both"/>
              <w:rPr>
                <w:sz w:val="28"/>
                <w:szCs w:val="28"/>
              </w:rPr>
            </w:pPr>
          </w:p>
        </w:tc>
      </w:tr>
      <w:tr w:rsidR="009951F9" w:rsidRPr="00250CD7" w:rsidTr="000401E8">
        <w:tc>
          <w:tcPr>
            <w:tcW w:w="0" w:type="auto"/>
          </w:tcPr>
          <w:p w:rsidR="009951F9" w:rsidRPr="00250CD7" w:rsidRDefault="009951F9" w:rsidP="000401E8">
            <w:pPr>
              <w:suppressAutoHyphens/>
              <w:snapToGrid w:val="0"/>
              <w:jc w:val="center"/>
              <w:rPr>
                <w:b/>
                <w:bCs/>
                <w:lang w:eastAsia="ar-SA"/>
              </w:rPr>
            </w:pPr>
            <w:r>
              <w:rPr>
                <w:b/>
                <w:bCs/>
                <w:lang w:eastAsia="ar-SA"/>
              </w:rPr>
              <w:t>2</w:t>
            </w:r>
          </w:p>
        </w:tc>
        <w:tc>
          <w:tcPr>
            <w:tcW w:w="4162" w:type="dxa"/>
          </w:tcPr>
          <w:p w:rsidR="009951F9" w:rsidRPr="00250CD7" w:rsidRDefault="009951F9" w:rsidP="000401E8">
            <w:pPr>
              <w:autoSpaceDE w:val="0"/>
              <w:autoSpaceDN w:val="0"/>
              <w:adjustRightInd w:val="0"/>
              <w:spacing w:before="60"/>
              <w:ind w:firstLine="360"/>
              <w:jc w:val="both"/>
              <w:rPr>
                <w:b/>
                <w:bCs/>
              </w:rPr>
            </w:pPr>
            <w:r w:rsidRPr="00250CD7">
              <w:rPr>
                <w:rStyle w:val="a5"/>
                <w:color w:val="333333"/>
              </w:rPr>
              <w:t>Изучение нового материала.</w:t>
            </w:r>
            <w:r w:rsidRPr="00250CD7">
              <w:rPr>
                <w:b/>
                <w:bCs/>
              </w:rPr>
              <w:t xml:space="preserve"> </w:t>
            </w:r>
          </w:p>
          <w:p w:rsidR="009951F9" w:rsidRPr="00250CD7" w:rsidRDefault="009951F9" w:rsidP="000401E8">
            <w:pPr>
              <w:suppressAutoHyphens/>
              <w:snapToGrid w:val="0"/>
              <w:jc w:val="center"/>
              <w:rPr>
                <w:b/>
                <w:bCs/>
                <w:lang w:eastAsia="ar-SA"/>
              </w:rPr>
            </w:pPr>
            <w:r w:rsidRPr="00250CD7">
              <w:rPr>
                <w:b/>
                <w:bCs/>
              </w:rPr>
              <w:t xml:space="preserve">  </w:t>
            </w:r>
          </w:p>
        </w:tc>
        <w:tc>
          <w:tcPr>
            <w:tcW w:w="9858" w:type="dxa"/>
          </w:tcPr>
          <w:p w:rsidR="001D2888" w:rsidRDefault="001D2888" w:rsidP="001D2888">
            <w:pPr>
              <w:autoSpaceDE w:val="0"/>
              <w:autoSpaceDN w:val="0"/>
              <w:adjustRightInd w:val="0"/>
              <w:spacing w:line="252" w:lineRule="auto"/>
              <w:ind w:firstLine="360"/>
              <w:rPr>
                <w:b/>
                <w:bCs/>
              </w:rPr>
            </w:pPr>
            <w:r>
              <w:rPr>
                <w:b/>
                <w:bCs/>
              </w:rPr>
              <w:t>1. Звукобуквенный анализ слов «нос» и «нитки».</w:t>
            </w:r>
          </w:p>
          <w:p w:rsidR="001D2888" w:rsidRDefault="001D2888" w:rsidP="001D2888">
            <w:pPr>
              <w:autoSpaceDE w:val="0"/>
              <w:autoSpaceDN w:val="0"/>
              <w:adjustRightInd w:val="0"/>
              <w:spacing w:before="60" w:line="252" w:lineRule="auto"/>
              <w:ind w:firstLine="360"/>
              <w:jc w:val="both"/>
            </w:pPr>
            <w:r>
              <w:t>– Рассмотрите схемы под рисунками. Попробуйте догадаться, с какими словами нам предстоит работать.</w:t>
            </w:r>
          </w:p>
          <w:p w:rsidR="001D2888" w:rsidRDefault="001D2888" w:rsidP="001D2888">
            <w:pPr>
              <w:autoSpaceDE w:val="0"/>
              <w:autoSpaceDN w:val="0"/>
              <w:adjustRightInd w:val="0"/>
              <w:spacing w:line="252" w:lineRule="auto"/>
              <w:ind w:firstLine="360"/>
              <w:jc w:val="both"/>
              <w:rPr>
                <w:i/>
                <w:iCs/>
              </w:rPr>
            </w:pPr>
            <w:r>
              <w:t xml:space="preserve">– Составьте звукобуквенную модель слов «нос» и «нитки» с помощью фишек и букв. Расскажите о первых звуках в этих словах. </w:t>
            </w:r>
            <w:r>
              <w:rPr>
                <w:i/>
                <w:iCs/>
              </w:rPr>
              <w:t>(Это парные по твёрдости – мягкости согласные звуки.)</w:t>
            </w:r>
          </w:p>
          <w:p w:rsidR="001D2888" w:rsidRDefault="001D2888" w:rsidP="001D2888">
            <w:pPr>
              <w:autoSpaceDE w:val="0"/>
              <w:autoSpaceDN w:val="0"/>
              <w:adjustRightInd w:val="0"/>
              <w:spacing w:before="60" w:after="60" w:line="252" w:lineRule="auto"/>
              <w:ind w:firstLine="360"/>
              <w:rPr>
                <w:b/>
                <w:bCs/>
              </w:rPr>
            </w:pPr>
            <w:r>
              <w:rPr>
                <w:b/>
                <w:bCs/>
              </w:rPr>
              <w:t xml:space="preserve">2. Знакомство с буквой </w:t>
            </w:r>
            <w:r>
              <w:rPr>
                <w:b/>
                <w:bCs/>
                <w:i/>
                <w:iCs/>
              </w:rPr>
              <w:t>Н</w:t>
            </w:r>
            <w:r>
              <w:rPr>
                <w:b/>
                <w:bCs/>
              </w:rPr>
              <w:t>.</w:t>
            </w:r>
          </w:p>
          <w:p w:rsidR="001D2888" w:rsidRDefault="001D2888" w:rsidP="001D2888">
            <w:pPr>
              <w:autoSpaceDE w:val="0"/>
              <w:autoSpaceDN w:val="0"/>
              <w:adjustRightInd w:val="0"/>
              <w:spacing w:after="60" w:line="252" w:lineRule="auto"/>
              <w:ind w:firstLine="360"/>
              <w:jc w:val="both"/>
            </w:pPr>
            <w:r>
              <w:t>– Замените буквами первые фишки в схемах слов. Объясните, какие буквы – заглавные или строчные – вам понадобятся.</w:t>
            </w:r>
          </w:p>
          <w:p w:rsidR="001D2888" w:rsidRDefault="001D2888" w:rsidP="001D2888">
            <w:pPr>
              <w:autoSpaceDE w:val="0"/>
              <w:autoSpaceDN w:val="0"/>
              <w:adjustRightInd w:val="0"/>
              <w:spacing w:line="252" w:lineRule="auto"/>
              <w:ind w:firstLine="3300"/>
            </w:pPr>
            <w:r>
              <w:t xml:space="preserve">Ты букву </w:t>
            </w:r>
            <w:r>
              <w:rPr>
                <w:b/>
                <w:bCs/>
                <w:i/>
                <w:iCs/>
              </w:rPr>
              <w:t>Н</w:t>
            </w:r>
            <w:r>
              <w:t xml:space="preserve"> найдёшь в сви</w:t>
            </w:r>
            <w:r>
              <w:rPr>
                <w:b/>
                <w:bCs/>
                <w:i/>
                <w:iCs/>
              </w:rPr>
              <w:t>н</w:t>
            </w:r>
            <w:r>
              <w:t>це,</w:t>
            </w:r>
          </w:p>
          <w:p w:rsidR="001D2888" w:rsidRDefault="001D2888" w:rsidP="001D2888">
            <w:pPr>
              <w:autoSpaceDE w:val="0"/>
              <w:autoSpaceDN w:val="0"/>
              <w:adjustRightInd w:val="0"/>
              <w:spacing w:line="252" w:lineRule="auto"/>
              <w:ind w:firstLine="3300"/>
            </w:pPr>
            <w:r>
              <w:t xml:space="preserve">И в </w:t>
            </w:r>
            <w:r>
              <w:rPr>
                <w:b/>
                <w:bCs/>
                <w:i/>
                <w:iCs/>
              </w:rPr>
              <w:t>н</w:t>
            </w:r>
            <w:r>
              <w:t>икеле, и в ци</w:t>
            </w:r>
            <w:r>
              <w:rPr>
                <w:b/>
                <w:bCs/>
                <w:i/>
                <w:iCs/>
              </w:rPr>
              <w:t>н</w:t>
            </w:r>
            <w:r>
              <w:t>ке.</w:t>
            </w:r>
          </w:p>
          <w:p w:rsidR="001D2888" w:rsidRDefault="001D2888" w:rsidP="001D2888">
            <w:pPr>
              <w:autoSpaceDE w:val="0"/>
              <w:autoSpaceDN w:val="0"/>
              <w:adjustRightInd w:val="0"/>
              <w:spacing w:line="252" w:lineRule="auto"/>
              <w:ind w:firstLine="3300"/>
            </w:pPr>
            <w:r>
              <w:t xml:space="preserve">Найдёшь в </w:t>
            </w:r>
            <w:r>
              <w:rPr>
                <w:b/>
                <w:bCs/>
                <w:i/>
                <w:iCs/>
              </w:rPr>
              <w:t>н</w:t>
            </w:r>
            <w:r>
              <w:t>ачале и в ко</w:t>
            </w:r>
            <w:r>
              <w:rPr>
                <w:b/>
                <w:bCs/>
                <w:i/>
                <w:iCs/>
              </w:rPr>
              <w:t>н</w:t>
            </w:r>
            <w:r>
              <w:t>це,</w:t>
            </w:r>
          </w:p>
          <w:p w:rsidR="001D2888" w:rsidRDefault="001D2888" w:rsidP="001D2888">
            <w:pPr>
              <w:autoSpaceDE w:val="0"/>
              <w:autoSpaceDN w:val="0"/>
              <w:adjustRightInd w:val="0"/>
              <w:spacing w:line="252" w:lineRule="auto"/>
              <w:ind w:firstLine="3300"/>
            </w:pPr>
            <w:r>
              <w:lastRenderedPageBreak/>
              <w:t>А также в середи</w:t>
            </w:r>
            <w:r>
              <w:rPr>
                <w:b/>
                <w:bCs/>
                <w:i/>
                <w:iCs/>
              </w:rPr>
              <w:t>н</w:t>
            </w:r>
            <w:r>
              <w:t>ке.</w:t>
            </w:r>
          </w:p>
          <w:p w:rsidR="001D2888" w:rsidRDefault="001D2888" w:rsidP="001D2888">
            <w:pPr>
              <w:autoSpaceDE w:val="0"/>
              <w:autoSpaceDN w:val="0"/>
              <w:adjustRightInd w:val="0"/>
              <w:spacing w:line="252" w:lineRule="auto"/>
              <w:ind w:firstLine="3300"/>
            </w:pPr>
            <w:r>
              <w:t>Найдёшь и в сол</w:t>
            </w:r>
            <w:r>
              <w:rPr>
                <w:b/>
                <w:bCs/>
                <w:i/>
                <w:iCs/>
              </w:rPr>
              <w:t>н</w:t>
            </w:r>
            <w:r>
              <w:t>це, и в лу</w:t>
            </w:r>
            <w:r>
              <w:rPr>
                <w:b/>
                <w:bCs/>
                <w:i/>
                <w:iCs/>
              </w:rPr>
              <w:t>н</w:t>
            </w:r>
            <w:r>
              <w:t>е,</w:t>
            </w:r>
          </w:p>
          <w:p w:rsidR="001D2888" w:rsidRDefault="001D2888" w:rsidP="001D2888">
            <w:pPr>
              <w:autoSpaceDE w:val="0"/>
              <w:autoSpaceDN w:val="0"/>
              <w:adjustRightInd w:val="0"/>
              <w:spacing w:line="252" w:lineRule="auto"/>
              <w:ind w:firstLine="3300"/>
            </w:pPr>
            <w:r>
              <w:t>И в си</w:t>
            </w:r>
            <w:r>
              <w:rPr>
                <w:b/>
                <w:bCs/>
                <w:i/>
                <w:iCs/>
              </w:rPr>
              <w:t>н</w:t>
            </w:r>
            <w:r>
              <w:t>ем океа</w:t>
            </w:r>
            <w:r>
              <w:rPr>
                <w:b/>
                <w:bCs/>
                <w:i/>
                <w:iCs/>
              </w:rPr>
              <w:t>н</w:t>
            </w:r>
            <w:r>
              <w:t>е.</w:t>
            </w:r>
          </w:p>
          <w:p w:rsidR="001D2888" w:rsidRDefault="001D2888" w:rsidP="001D2888">
            <w:pPr>
              <w:autoSpaceDE w:val="0"/>
              <w:autoSpaceDN w:val="0"/>
              <w:adjustRightInd w:val="0"/>
              <w:spacing w:line="252" w:lineRule="auto"/>
              <w:ind w:firstLine="3300"/>
            </w:pPr>
            <w:r>
              <w:t>Найдёшь и в пол</w:t>
            </w:r>
            <w:r>
              <w:rPr>
                <w:b/>
                <w:bCs/>
                <w:i/>
                <w:iCs/>
              </w:rPr>
              <w:t>н</w:t>
            </w:r>
            <w:r>
              <w:t>ой тиши</w:t>
            </w:r>
            <w:r>
              <w:rPr>
                <w:b/>
                <w:bCs/>
                <w:i/>
                <w:iCs/>
              </w:rPr>
              <w:t>н</w:t>
            </w:r>
            <w:r>
              <w:t>е,</w:t>
            </w:r>
          </w:p>
          <w:p w:rsidR="001D2888" w:rsidRDefault="001D2888" w:rsidP="001D2888">
            <w:pPr>
              <w:autoSpaceDE w:val="0"/>
              <w:autoSpaceDN w:val="0"/>
              <w:adjustRightInd w:val="0"/>
              <w:spacing w:line="252" w:lineRule="auto"/>
              <w:ind w:firstLine="3300"/>
            </w:pPr>
            <w:r>
              <w:t>И в зво</w:t>
            </w:r>
            <w:r>
              <w:rPr>
                <w:b/>
                <w:bCs/>
                <w:i/>
                <w:iCs/>
              </w:rPr>
              <w:t>н</w:t>
            </w:r>
            <w:r>
              <w:t>ком бараба</w:t>
            </w:r>
            <w:r>
              <w:rPr>
                <w:b/>
                <w:bCs/>
                <w:i/>
                <w:iCs/>
              </w:rPr>
              <w:t>н</w:t>
            </w:r>
            <w:r>
              <w:t>е.</w:t>
            </w:r>
          </w:p>
          <w:p w:rsidR="001D2888" w:rsidRDefault="001D2888" w:rsidP="001D2888">
            <w:pPr>
              <w:autoSpaceDE w:val="0"/>
              <w:autoSpaceDN w:val="0"/>
              <w:adjustRightInd w:val="0"/>
              <w:spacing w:line="252" w:lineRule="auto"/>
              <w:ind w:firstLine="3300"/>
              <w:rPr>
                <w:b/>
                <w:bCs/>
                <w:i/>
                <w:iCs/>
              </w:rPr>
            </w:pPr>
            <w:r>
              <w:t xml:space="preserve">Не может быть без буквы </w:t>
            </w:r>
            <w:r>
              <w:rPr>
                <w:b/>
                <w:bCs/>
                <w:i/>
                <w:iCs/>
              </w:rPr>
              <w:t>Н</w:t>
            </w:r>
          </w:p>
          <w:p w:rsidR="001D2888" w:rsidRDefault="001D2888" w:rsidP="001D2888">
            <w:pPr>
              <w:autoSpaceDE w:val="0"/>
              <w:autoSpaceDN w:val="0"/>
              <w:adjustRightInd w:val="0"/>
              <w:spacing w:line="252" w:lineRule="auto"/>
              <w:ind w:firstLine="3300"/>
            </w:pPr>
            <w:r>
              <w:t>У бочки д</w:t>
            </w:r>
            <w:r>
              <w:rPr>
                <w:b/>
                <w:bCs/>
                <w:i/>
                <w:iCs/>
              </w:rPr>
              <w:t>н</w:t>
            </w:r>
            <w:r>
              <w:t>а, у дома сте</w:t>
            </w:r>
            <w:r>
              <w:rPr>
                <w:b/>
                <w:bCs/>
                <w:i/>
                <w:iCs/>
              </w:rPr>
              <w:t>н</w:t>
            </w:r>
            <w:r>
              <w:t>.</w:t>
            </w:r>
          </w:p>
          <w:p w:rsidR="001D2888" w:rsidRDefault="001D2888" w:rsidP="001D2888">
            <w:pPr>
              <w:autoSpaceDE w:val="0"/>
              <w:autoSpaceDN w:val="0"/>
              <w:adjustRightInd w:val="0"/>
              <w:spacing w:line="252" w:lineRule="auto"/>
              <w:ind w:firstLine="4110"/>
              <w:rPr>
                <w:i/>
                <w:iCs/>
              </w:rPr>
            </w:pPr>
            <w:r>
              <w:rPr>
                <w:i/>
                <w:iCs/>
              </w:rPr>
              <w:tab/>
            </w:r>
            <w:r>
              <w:rPr>
                <w:i/>
                <w:iCs/>
              </w:rPr>
              <w:tab/>
            </w:r>
            <w:r>
              <w:rPr>
                <w:i/>
                <w:iCs/>
              </w:rPr>
              <w:tab/>
              <w:t>С. Маршак</w:t>
            </w:r>
          </w:p>
          <w:p w:rsidR="001D2888" w:rsidRDefault="001D2888" w:rsidP="001D2888">
            <w:pPr>
              <w:autoSpaceDE w:val="0"/>
              <w:autoSpaceDN w:val="0"/>
              <w:adjustRightInd w:val="0"/>
              <w:spacing w:before="120" w:line="252" w:lineRule="auto"/>
              <w:ind w:firstLine="360"/>
              <w:jc w:val="both"/>
            </w:pPr>
            <w:r>
              <w:t xml:space="preserve">– Какие слова с буквой </w:t>
            </w:r>
            <w:r>
              <w:rPr>
                <w:b/>
                <w:bCs/>
                <w:i/>
                <w:iCs/>
              </w:rPr>
              <w:t>Н, н</w:t>
            </w:r>
            <w:r>
              <w:t xml:space="preserve"> вы запомнили? Какие звуки она обозначает в этих словах? </w:t>
            </w:r>
          </w:p>
          <w:p w:rsidR="001D2888" w:rsidRDefault="001D2888" w:rsidP="001D2888">
            <w:pPr>
              <w:autoSpaceDE w:val="0"/>
              <w:autoSpaceDN w:val="0"/>
              <w:adjustRightInd w:val="0"/>
              <w:spacing w:after="60" w:line="252" w:lineRule="auto"/>
              <w:ind w:firstLine="360"/>
              <w:jc w:val="both"/>
              <w:rPr>
                <w:b/>
                <w:bCs/>
              </w:rPr>
            </w:pPr>
            <w:r>
              <w:rPr>
                <w:b/>
                <w:bCs/>
              </w:rPr>
              <w:t xml:space="preserve">3. Чтение слогов с буквой </w:t>
            </w:r>
            <w:r>
              <w:rPr>
                <w:b/>
                <w:bCs/>
                <w:i/>
                <w:iCs/>
              </w:rPr>
              <w:t>Н</w:t>
            </w:r>
            <w:r>
              <w:rPr>
                <w:b/>
                <w:bCs/>
              </w:rPr>
              <w:t>. Чтение стихотворения.</w:t>
            </w:r>
          </w:p>
          <w:p w:rsidR="001D2888" w:rsidRDefault="001D2888" w:rsidP="001D2888">
            <w:pPr>
              <w:autoSpaceDE w:val="0"/>
              <w:autoSpaceDN w:val="0"/>
              <w:adjustRightInd w:val="0"/>
              <w:spacing w:line="252" w:lineRule="auto"/>
              <w:ind w:firstLine="360"/>
              <w:jc w:val="both"/>
            </w:pPr>
            <w:r>
              <w:t xml:space="preserve">– Прочитайте слоги с буквой </w:t>
            </w:r>
            <w:r>
              <w:rPr>
                <w:b/>
                <w:bCs/>
                <w:i/>
                <w:iCs/>
              </w:rPr>
              <w:t>Н</w:t>
            </w:r>
            <w:r>
              <w:t xml:space="preserve">, используя «окошечки». </w:t>
            </w:r>
            <w:proofErr w:type="gramStart"/>
            <w:r>
              <w:t>Прочитайте слоги в верхней строке; в нижней; в средней.</w:t>
            </w:r>
            <w:proofErr w:type="gramEnd"/>
            <w:r>
              <w:t xml:space="preserve"> Прочитайте слоги парами. Прочитайте только те слоги, в которых звук мягкий; потом те, где твёрдый.</w:t>
            </w:r>
          </w:p>
          <w:p w:rsidR="001D2888" w:rsidRDefault="001D2888" w:rsidP="001D2888">
            <w:pPr>
              <w:autoSpaceDE w:val="0"/>
              <w:autoSpaceDN w:val="0"/>
              <w:adjustRightInd w:val="0"/>
              <w:spacing w:line="252" w:lineRule="auto"/>
              <w:ind w:firstLine="360"/>
              <w:jc w:val="both"/>
            </w:pPr>
            <w:r>
              <w:t xml:space="preserve">– Прочитайте стихотворение А. Шибаева. Чем похожи печатные буквы </w:t>
            </w:r>
            <w:r>
              <w:rPr>
                <w:b/>
                <w:bCs/>
                <w:i/>
                <w:iCs/>
              </w:rPr>
              <w:t>Н</w:t>
            </w:r>
            <w:r>
              <w:rPr>
                <w:b/>
                <w:bCs/>
              </w:rPr>
              <w:t xml:space="preserve"> </w:t>
            </w:r>
            <w:r>
              <w:t>и</w:t>
            </w:r>
            <w:proofErr w:type="gramStart"/>
            <w:r>
              <w:t xml:space="preserve"> </w:t>
            </w:r>
            <w:proofErr w:type="spellStart"/>
            <w:r>
              <w:rPr>
                <w:b/>
                <w:bCs/>
                <w:i/>
                <w:iCs/>
              </w:rPr>
              <w:t>И</w:t>
            </w:r>
            <w:proofErr w:type="spellEnd"/>
            <w:proofErr w:type="gramEnd"/>
            <w:r>
              <w:t>?</w:t>
            </w:r>
          </w:p>
          <w:p w:rsidR="001D2888" w:rsidRDefault="001D2888" w:rsidP="001D2888">
            <w:pPr>
              <w:autoSpaceDE w:val="0"/>
              <w:autoSpaceDN w:val="0"/>
              <w:adjustRightInd w:val="0"/>
              <w:jc w:val="center"/>
            </w:pPr>
            <w:r>
              <w:rPr>
                <w:noProof/>
              </w:rPr>
              <w:drawing>
                <wp:inline distT="0" distB="0" distL="0" distR="0">
                  <wp:extent cx="2634615" cy="57721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634615" cy="577215"/>
                          </a:xfrm>
                          <a:prstGeom prst="rect">
                            <a:avLst/>
                          </a:prstGeom>
                          <a:noFill/>
                          <a:ln>
                            <a:noFill/>
                          </a:ln>
                        </pic:spPr>
                      </pic:pic>
                    </a:graphicData>
                  </a:graphic>
                </wp:inline>
              </w:drawing>
            </w:r>
          </w:p>
          <w:p w:rsidR="001D2888" w:rsidRDefault="001D2888" w:rsidP="001D2888">
            <w:pPr>
              <w:autoSpaceDE w:val="0"/>
              <w:autoSpaceDN w:val="0"/>
              <w:adjustRightInd w:val="0"/>
              <w:spacing w:line="252" w:lineRule="auto"/>
              <w:ind w:firstLine="3300"/>
              <w:jc w:val="both"/>
              <w:rPr>
                <w:color w:val="000000"/>
              </w:rPr>
            </w:pPr>
            <w:r>
              <w:rPr>
                <w:color w:val="000000"/>
              </w:rPr>
              <w:t>Ножками потопали,</w:t>
            </w:r>
          </w:p>
          <w:p w:rsidR="001D2888" w:rsidRDefault="001D2888" w:rsidP="001D2888">
            <w:pPr>
              <w:autoSpaceDE w:val="0"/>
              <w:autoSpaceDN w:val="0"/>
              <w:adjustRightInd w:val="0"/>
              <w:spacing w:line="252" w:lineRule="auto"/>
              <w:ind w:firstLine="3300"/>
              <w:jc w:val="both"/>
              <w:rPr>
                <w:color w:val="000000"/>
              </w:rPr>
            </w:pPr>
            <w:r>
              <w:rPr>
                <w:color w:val="000000"/>
              </w:rPr>
              <w:t>Ручками похлопали,</w:t>
            </w:r>
          </w:p>
          <w:p w:rsidR="001D2888" w:rsidRDefault="001D2888" w:rsidP="001D2888">
            <w:pPr>
              <w:autoSpaceDE w:val="0"/>
              <w:autoSpaceDN w:val="0"/>
              <w:adjustRightInd w:val="0"/>
              <w:spacing w:line="252" w:lineRule="auto"/>
              <w:ind w:firstLine="3300"/>
              <w:jc w:val="both"/>
              <w:rPr>
                <w:color w:val="000000"/>
              </w:rPr>
            </w:pPr>
            <w:r>
              <w:rPr>
                <w:color w:val="000000"/>
              </w:rPr>
              <w:t>Сели, встали, сели, встали,</w:t>
            </w:r>
          </w:p>
          <w:p w:rsidR="001D2888" w:rsidRDefault="001D2888" w:rsidP="001D2888">
            <w:pPr>
              <w:autoSpaceDE w:val="0"/>
              <w:autoSpaceDN w:val="0"/>
              <w:adjustRightInd w:val="0"/>
              <w:spacing w:line="252" w:lineRule="auto"/>
              <w:ind w:firstLine="3300"/>
              <w:jc w:val="both"/>
              <w:rPr>
                <w:color w:val="000000"/>
              </w:rPr>
            </w:pPr>
            <w:r>
              <w:rPr>
                <w:color w:val="000000"/>
              </w:rPr>
              <w:t>Снова сели, посидели</w:t>
            </w:r>
          </w:p>
          <w:p w:rsidR="001D2888" w:rsidRDefault="001D2888" w:rsidP="001D2888">
            <w:pPr>
              <w:autoSpaceDE w:val="0"/>
              <w:autoSpaceDN w:val="0"/>
              <w:adjustRightInd w:val="0"/>
              <w:spacing w:line="252" w:lineRule="auto"/>
              <w:ind w:firstLine="3300"/>
              <w:jc w:val="both"/>
              <w:rPr>
                <w:color w:val="000000"/>
              </w:rPr>
            </w:pPr>
            <w:r>
              <w:rPr>
                <w:color w:val="000000"/>
              </w:rPr>
              <w:t>И вокруг все посмотрели.</w:t>
            </w:r>
          </w:p>
          <w:p w:rsidR="001D2888" w:rsidRDefault="001D2888" w:rsidP="001D2888">
            <w:pPr>
              <w:autoSpaceDE w:val="0"/>
              <w:autoSpaceDN w:val="0"/>
              <w:adjustRightInd w:val="0"/>
              <w:spacing w:before="60" w:after="60" w:line="252" w:lineRule="auto"/>
              <w:ind w:firstLine="360"/>
              <w:jc w:val="both"/>
              <w:rPr>
                <w:b/>
                <w:bCs/>
              </w:rPr>
            </w:pPr>
            <w:r>
              <w:rPr>
                <w:b/>
                <w:bCs/>
              </w:rPr>
              <w:t xml:space="preserve">4. Работа в прописи. Письмо заглавной буквы </w:t>
            </w:r>
            <w:r>
              <w:rPr>
                <w:b/>
                <w:bCs/>
                <w:i/>
                <w:iCs/>
              </w:rPr>
              <w:t>Н</w:t>
            </w:r>
            <w:r>
              <w:rPr>
                <w:b/>
                <w:bCs/>
              </w:rPr>
              <w:t>.</w:t>
            </w:r>
          </w:p>
          <w:p w:rsidR="001D2888" w:rsidRDefault="001D2888" w:rsidP="001D2888">
            <w:pPr>
              <w:autoSpaceDE w:val="0"/>
              <w:autoSpaceDN w:val="0"/>
              <w:adjustRightInd w:val="0"/>
              <w:spacing w:line="252" w:lineRule="auto"/>
              <w:ind w:firstLine="360"/>
              <w:jc w:val="both"/>
              <w:rPr>
                <w:i/>
                <w:iCs/>
              </w:rPr>
            </w:pPr>
            <w:proofErr w:type="gramStart"/>
            <w:r>
              <w:t xml:space="preserve">– Рассмотрите образец заглавной буквы </w:t>
            </w:r>
            <w:r>
              <w:rPr>
                <w:b/>
                <w:bCs/>
                <w:i/>
                <w:iCs/>
              </w:rPr>
              <w:t>Н</w:t>
            </w:r>
            <w:r>
              <w:t xml:space="preserve">. Расскажите о направлении движения руки при написании буквы </w:t>
            </w:r>
            <w:r>
              <w:rPr>
                <w:b/>
                <w:bCs/>
                <w:i/>
                <w:iCs/>
              </w:rPr>
              <w:t>Н</w:t>
            </w:r>
            <w:r>
              <w:t xml:space="preserve">. </w:t>
            </w:r>
            <w:r>
              <w:rPr>
                <w:i/>
                <w:iCs/>
              </w:rPr>
              <w:t xml:space="preserve">(Заглавную букву </w:t>
            </w:r>
            <w:r>
              <w:rPr>
                <w:b/>
                <w:bCs/>
                <w:i/>
                <w:iCs/>
              </w:rPr>
              <w:t>Н</w:t>
            </w:r>
            <w:r>
              <w:rPr>
                <w:i/>
                <w:iCs/>
              </w:rPr>
              <w:t xml:space="preserve"> начинаем писать от середины широкой вспомогательной строки.</w:t>
            </w:r>
            <w:proofErr w:type="gramEnd"/>
            <w:r>
              <w:rPr>
                <w:i/>
                <w:iCs/>
              </w:rPr>
              <w:t xml:space="preserve"> Ведем вве</w:t>
            </w:r>
            <w:proofErr w:type="gramStart"/>
            <w:r>
              <w:rPr>
                <w:i/>
                <w:iCs/>
              </w:rPr>
              <w:t>рх впр</w:t>
            </w:r>
            <w:proofErr w:type="gramEnd"/>
            <w:r>
              <w:rPr>
                <w:i/>
                <w:iCs/>
              </w:rPr>
              <w:t xml:space="preserve">аво небольшой штрих, затем ведем линию вниз, пересекаем верхнюю линию рабочей строки, ведем дальше вниз. Чуть не доходя до нижней линии рабочей строки, закругляем вверх влево, чуть поднимаемся над нижней линией рабочей строки. Второй элемент начинаем писать чуть ниже верхней линии рабочей строки. Ведем плавную линию вправо, поднимаясь вверх. Над рабочей строкой делаем петлю (пересечение – на верхней линии рабочей строки). </w:t>
            </w:r>
            <w:proofErr w:type="gramStart"/>
            <w:r>
              <w:rPr>
                <w:i/>
                <w:iCs/>
              </w:rPr>
              <w:t>Ведем линию вниз и пишем так, как писали палочку с закруглением внизу.)</w:t>
            </w:r>
            <w:proofErr w:type="gramEnd"/>
          </w:p>
          <w:p w:rsidR="001D2888" w:rsidRDefault="001D2888" w:rsidP="001D2888">
            <w:pPr>
              <w:autoSpaceDE w:val="0"/>
              <w:autoSpaceDN w:val="0"/>
              <w:adjustRightInd w:val="0"/>
              <w:spacing w:before="60" w:after="60" w:line="252" w:lineRule="auto"/>
              <w:ind w:firstLine="360"/>
              <w:rPr>
                <w:b/>
                <w:bCs/>
              </w:rPr>
            </w:pPr>
            <w:r>
              <w:rPr>
                <w:b/>
                <w:bCs/>
              </w:rPr>
              <w:t xml:space="preserve">5. Письмо элементов заглавной буквы </w:t>
            </w:r>
            <w:r>
              <w:rPr>
                <w:b/>
                <w:bCs/>
                <w:i/>
                <w:iCs/>
              </w:rPr>
              <w:t>Н</w:t>
            </w:r>
            <w:r>
              <w:rPr>
                <w:b/>
                <w:bCs/>
              </w:rPr>
              <w:t>.</w:t>
            </w:r>
          </w:p>
          <w:p w:rsidR="001D2888" w:rsidRDefault="001D2888" w:rsidP="001D2888">
            <w:pPr>
              <w:autoSpaceDE w:val="0"/>
              <w:autoSpaceDN w:val="0"/>
              <w:adjustRightInd w:val="0"/>
              <w:spacing w:after="60" w:line="252" w:lineRule="auto"/>
              <w:ind w:firstLine="360"/>
              <w:rPr>
                <w:b/>
                <w:bCs/>
              </w:rPr>
            </w:pPr>
            <w:r>
              <w:rPr>
                <w:b/>
                <w:bCs/>
              </w:rPr>
              <w:lastRenderedPageBreak/>
              <w:t xml:space="preserve">6. Письмо заглавных букв </w:t>
            </w:r>
            <w:r>
              <w:rPr>
                <w:b/>
                <w:bCs/>
                <w:i/>
                <w:iCs/>
              </w:rPr>
              <w:t>Н,</w:t>
            </w:r>
            <w:r>
              <w:rPr>
                <w:b/>
                <w:bCs/>
              </w:rPr>
              <w:t xml:space="preserve"> </w:t>
            </w:r>
            <w:r>
              <w:rPr>
                <w:b/>
                <w:bCs/>
                <w:i/>
                <w:iCs/>
              </w:rPr>
              <w:t>И</w:t>
            </w:r>
            <w:r>
              <w:rPr>
                <w:b/>
                <w:bCs/>
              </w:rPr>
              <w:t>.</w:t>
            </w:r>
          </w:p>
          <w:p w:rsidR="001D2888" w:rsidRDefault="001D2888" w:rsidP="001D2888">
            <w:pPr>
              <w:autoSpaceDE w:val="0"/>
              <w:autoSpaceDN w:val="0"/>
              <w:adjustRightInd w:val="0"/>
              <w:spacing w:after="60" w:line="252" w:lineRule="auto"/>
              <w:ind w:firstLine="360"/>
              <w:jc w:val="both"/>
              <w:rPr>
                <w:i/>
                <w:iCs/>
              </w:rPr>
            </w:pPr>
            <w:r>
              <w:t xml:space="preserve">– Сравните заглавные буквы </w:t>
            </w:r>
            <w:r>
              <w:rPr>
                <w:b/>
                <w:bCs/>
                <w:i/>
                <w:iCs/>
              </w:rPr>
              <w:t>Н</w:t>
            </w:r>
            <w:r>
              <w:t xml:space="preserve"> и </w:t>
            </w:r>
            <w:proofErr w:type="spellStart"/>
            <w:r>
              <w:rPr>
                <w:b/>
                <w:bCs/>
                <w:i/>
                <w:iCs/>
              </w:rPr>
              <w:t>И</w:t>
            </w:r>
            <w:proofErr w:type="spellEnd"/>
            <w:r>
              <w:t xml:space="preserve">. Прочитайте слоги. </w:t>
            </w:r>
            <w:r>
              <w:rPr>
                <w:i/>
                <w:iCs/>
              </w:rPr>
              <w:t xml:space="preserve">(Слоги </w:t>
            </w:r>
            <w:proofErr w:type="gramStart"/>
            <w:r>
              <w:rPr>
                <w:b/>
                <w:bCs/>
                <w:i/>
                <w:iCs/>
              </w:rPr>
              <w:t>на</w:t>
            </w:r>
            <w:proofErr w:type="gramEnd"/>
            <w:r>
              <w:rPr>
                <w:b/>
                <w:bCs/>
                <w:i/>
                <w:iCs/>
              </w:rPr>
              <w:t>, ни</w:t>
            </w:r>
            <w:r>
              <w:rPr>
                <w:i/>
                <w:iCs/>
              </w:rPr>
              <w:t>)</w:t>
            </w:r>
          </w:p>
          <w:p w:rsidR="001D2888" w:rsidRDefault="001D2888" w:rsidP="001D2888">
            <w:pPr>
              <w:autoSpaceDE w:val="0"/>
              <w:autoSpaceDN w:val="0"/>
              <w:adjustRightInd w:val="0"/>
              <w:spacing w:after="60" w:line="252" w:lineRule="auto"/>
              <w:ind w:firstLine="360"/>
              <w:jc w:val="both"/>
              <w:rPr>
                <w:i/>
                <w:iCs/>
              </w:rPr>
            </w:pPr>
            <w:r>
              <w:t xml:space="preserve">– Дополните их до слов, но так, чтобы из согласных букв </w:t>
            </w:r>
            <w:proofErr w:type="gramStart"/>
            <w:r>
              <w:t xml:space="preserve">была только буква </w:t>
            </w:r>
            <w:r>
              <w:rPr>
                <w:b/>
                <w:bCs/>
                <w:i/>
                <w:iCs/>
              </w:rPr>
              <w:t>Н</w:t>
            </w:r>
            <w:r>
              <w:t>. Слова запишите</w:t>
            </w:r>
            <w:proofErr w:type="gramEnd"/>
            <w:r>
              <w:t xml:space="preserve">. </w:t>
            </w:r>
            <w:r>
              <w:rPr>
                <w:i/>
                <w:iCs/>
              </w:rPr>
              <w:t>(</w:t>
            </w:r>
            <w:proofErr w:type="spellStart"/>
            <w:r>
              <w:rPr>
                <w:i/>
                <w:iCs/>
              </w:rPr>
              <w:t>Наина</w:t>
            </w:r>
            <w:proofErr w:type="spellEnd"/>
            <w:r>
              <w:rPr>
                <w:i/>
                <w:iCs/>
              </w:rPr>
              <w:t>, Нина.)</w:t>
            </w:r>
          </w:p>
          <w:p w:rsidR="001D2888" w:rsidRDefault="001D2888" w:rsidP="001D2888">
            <w:pPr>
              <w:autoSpaceDE w:val="0"/>
              <w:autoSpaceDN w:val="0"/>
              <w:adjustRightInd w:val="0"/>
              <w:spacing w:after="60" w:line="252" w:lineRule="auto"/>
              <w:ind w:firstLine="360"/>
            </w:pPr>
            <w:r>
              <w:t xml:space="preserve">– Почему не можете записать? </w:t>
            </w:r>
          </w:p>
          <w:p w:rsidR="001D2888" w:rsidRDefault="001D2888" w:rsidP="001D2888">
            <w:pPr>
              <w:autoSpaceDE w:val="0"/>
              <w:autoSpaceDN w:val="0"/>
              <w:adjustRightInd w:val="0"/>
              <w:spacing w:after="60" w:line="252" w:lineRule="auto"/>
              <w:ind w:firstLine="360"/>
              <w:rPr>
                <w:b/>
                <w:bCs/>
              </w:rPr>
            </w:pPr>
            <w:r>
              <w:rPr>
                <w:b/>
                <w:bCs/>
              </w:rPr>
              <w:t xml:space="preserve">7. Работа с образцом строчной буквы </w:t>
            </w:r>
            <w:proofErr w:type="gramStart"/>
            <w:r>
              <w:rPr>
                <w:b/>
                <w:bCs/>
                <w:i/>
                <w:iCs/>
              </w:rPr>
              <w:t>н</w:t>
            </w:r>
            <w:proofErr w:type="gramEnd"/>
            <w:r>
              <w:rPr>
                <w:b/>
                <w:bCs/>
              </w:rPr>
              <w:t>.</w:t>
            </w:r>
          </w:p>
          <w:p w:rsidR="001D2888" w:rsidRDefault="001D2888" w:rsidP="001D2888">
            <w:pPr>
              <w:autoSpaceDE w:val="0"/>
              <w:autoSpaceDN w:val="0"/>
              <w:adjustRightInd w:val="0"/>
              <w:spacing w:line="252" w:lineRule="auto"/>
              <w:ind w:firstLine="360"/>
              <w:jc w:val="both"/>
              <w:rPr>
                <w:i/>
                <w:iCs/>
              </w:rPr>
            </w:pPr>
            <w:r>
              <w:t xml:space="preserve">– Рассмотрите образец строчной буквы </w:t>
            </w:r>
            <w:r>
              <w:rPr>
                <w:b/>
                <w:bCs/>
                <w:i/>
                <w:iCs/>
              </w:rPr>
              <w:t>н</w:t>
            </w:r>
            <w:r>
              <w:t xml:space="preserve">. Сравните заглавную и строчную письменные буквы. Одинаково или по-разному они пишутся? </w:t>
            </w:r>
            <w:proofErr w:type="gramStart"/>
            <w:r>
              <w:t xml:space="preserve">Расскажите о направлении движения руки при написании буквы </w:t>
            </w:r>
            <w:r>
              <w:rPr>
                <w:b/>
                <w:bCs/>
                <w:i/>
                <w:iCs/>
              </w:rPr>
              <w:t>н</w:t>
            </w:r>
            <w:r>
              <w:t xml:space="preserve">. </w:t>
            </w:r>
            <w:r>
              <w:rPr>
                <w:i/>
                <w:iCs/>
              </w:rPr>
              <w:t>(Начинаем писать с верхней линии рабочей строки.</w:t>
            </w:r>
            <w:proofErr w:type="gramEnd"/>
            <w:r>
              <w:rPr>
                <w:i/>
                <w:iCs/>
              </w:rPr>
              <w:t xml:space="preserve"> Ведем вниз палочку до нижней линии рабочей строки. Затем от середины первого элемента пишем второй элемент – </w:t>
            </w:r>
            <w:proofErr w:type="spellStart"/>
            <w:r>
              <w:rPr>
                <w:i/>
                <w:iCs/>
              </w:rPr>
              <w:t>перекладинку</w:t>
            </w:r>
            <w:proofErr w:type="spellEnd"/>
            <w:r>
              <w:rPr>
                <w:i/>
                <w:iCs/>
              </w:rPr>
              <w:t xml:space="preserve">. Этот элемент должен быть чуть провисшим. </w:t>
            </w:r>
            <w:proofErr w:type="gramStart"/>
            <w:r>
              <w:rPr>
                <w:i/>
                <w:iCs/>
              </w:rPr>
              <w:t>Третий элемент – палочка с закруглением внизу.)</w:t>
            </w:r>
            <w:proofErr w:type="gramEnd"/>
          </w:p>
          <w:p w:rsidR="001D2888" w:rsidRDefault="001D2888" w:rsidP="001D2888">
            <w:pPr>
              <w:autoSpaceDE w:val="0"/>
              <w:autoSpaceDN w:val="0"/>
              <w:adjustRightInd w:val="0"/>
              <w:spacing w:line="252" w:lineRule="auto"/>
              <w:ind w:firstLine="360"/>
            </w:pPr>
            <w:r>
              <w:t>– Запишите букву в воздухе под счет «</w:t>
            </w:r>
            <w:proofErr w:type="gramStart"/>
            <w:r>
              <w:t>раз-и</w:t>
            </w:r>
            <w:proofErr w:type="gramEnd"/>
            <w:r>
              <w:t xml:space="preserve">, два-и». </w:t>
            </w:r>
          </w:p>
          <w:p w:rsidR="001D2888" w:rsidRDefault="001D2888" w:rsidP="001D2888">
            <w:pPr>
              <w:autoSpaceDE w:val="0"/>
              <w:autoSpaceDN w:val="0"/>
              <w:adjustRightInd w:val="0"/>
              <w:spacing w:line="252" w:lineRule="auto"/>
              <w:ind w:firstLine="360"/>
              <w:jc w:val="both"/>
            </w:pPr>
            <w:r>
              <w:t xml:space="preserve">– На какую письменную букву похожа буква </w:t>
            </w:r>
            <w:r>
              <w:rPr>
                <w:b/>
                <w:bCs/>
                <w:i/>
                <w:iCs/>
              </w:rPr>
              <w:t>н</w:t>
            </w:r>
            <w:r>
              <w:t xml:space="preserve">? Чем отличаются буквы </w:t>
            </w:r>
            <w:r>
              <w:rPr>
                <w:b/>
                <w:bCs/>
                <w:i/>
                <w:iCs/>
              </w:rPr>
              <w:t>н</w:t>
            </w:r>
            <w:r>
              <w:rPr>
                <w:b/>
                <w:bCs/>
              </w:rPr>
              <w:t xml:space="preserve">, </w:t>
            </w:r>
            <w:r>
              <w:rPr>
                <w:b/>
                <w:bCs/>
                <w:i/>
                <w:iCs/>
              </w:rPr>
              <w:t>ю</w:t>
            </w:r>
            <w:r>
              <w:t>?</w:t>
            </w:r>
          </w:p>
          <w:p w:rsidR="001D2888" w:rsidRDefault="001D2888" w:rsidP="001D2888">
            <w:pPr>
              <w:autoSpaceDE w:val="0"/>
              <w:autoSpaceDN w:val="0"/>
              <w:adjustRightInd w:val="0"/>
              <w:spacing w:before="60" w:after="60" w:line="252" w:lineRule="auto"/>
              <w:ind w:firstLine="360"/>
              <w:rPr>
                <w:b/>
                <w:bCs/>
              </w:rPr>
            </w:pPr>
            <w:r>
              <w:rPr>
                <w:b/>
                <w:bCs/>
              </w:rPr>
              <w:t xml:space="preserve">III. Закрепление </w:t>
            </w:r>
            <w:proofErr w:type="gramStart"/>
            <w:r>
              <w:rPr>
                <w:b/>
                <w:bCs/>
              </w:rPr>
              <w:t>изученного</w:t>
            </w:r>
            <w:proofErr w:type="gramEnd"/>
            <w:r>
              <w:rPr>
                <w:b/>
                <w:bCs/>
              </w:rPr>
              <w:t>.</w:t>
            </w:r>
          </w:p>
          <w:p w:rsidR="001D2888" w:rsidRDefault="001D2888" w:rsidP="001D2888">
            <w:pPr>
              <w:autoSpaceDE w:val="0"/>
              <w:autoSpaceDN w:val="0"/>
              <w:adjustRightInd w:val="0"/>
              <w:spacing w:line="252" w:lineRule="auto"/>
              <w:ind w:firstLine="360"/>
              <w:jc w:val="both"/>
            </w:pPr>
            <w:r>
              <w:t>– Кем же оказалась таинственная незнакомка? Что вы о ней узнали?</w:t>
            </w:r>
          </w:p>
          <w:p w:rsidR="001D2888" w:rsidRDefault="001D2888" w:rsidP="001D2888">
            <w:pPr>
              <w:autoSpaceDE w:val="0"/>
              <w:autoSpaceDN w:val="0"/>
              <w:adjustRightInd w:val="0"/>
              <w:spacing w:line="252" w:lineRule="auto"/>
              <w:ind w:firstLine="360"/>
              <w:rPr>
                <w:i/>
                <w:iCs/>
              </w:rPr>
            </w:pPr>
            <w:r>
              <w:t xml:space="preserve">– Прочитайте слоги в прописи. </w:t>
            </w:r>
            <w:r>
              <w:rPr>
                <w:i/>
                <w:iCs/>
              </w:rPr>
              <w:t xml:space="preserve">(На, </w:t>
            </w:r>
            <w:proofErr w:type="spellStart"/>
            <w:r>
              <w:rPr>
                <w:i/>
                <w:iCs/>
              </w:rPr>
              <w:t>ня</w:t>
            </w:r>
            <w:proofErr w:type="spellEnd"/>
            <w:r>
              <w:rPr>
                <w:i/>
                <w:iCs/>
              </w:rPr>
              <w:t>.)</w:t>
            </w:r>
          </w:p>
          <w:p w:rsidR="001D2888" w:rsidRDefault="001D2888" w:rsidP="001D2888">
            <w:pPr>
              <w:autoSpaceDE w:val="0"/>
              <w:autoSpaceDN w:val="0"/>
              <w:adjustRightInd w:val="0"/>
              <w:spacing w:line="252" w:lineRule="auto"/>
              <w:ind w:firstLine="360"/>
            </w:pPr>
            <w:r>
              <w:t>– Сравните их. Запишите по образцу.</w:t>
            </w:r>
          </w:p>
          <w:p w:rsidR="001D2888" w:rsidRDefault="001D2888" w:rsidP="001D2888">
            <w:pPr>
              <w:autoSpaceDE w:val="0"/>
              <w:autoSpaceDN w:val="0"/>
              <w:adjustRightInd w:val="0"/>
              <w:spacing w:line="252" w:lineRule="auto"/>
              <w:ind w:firstLine="360"/>
            </w:pPr>
            <w:r>
              <w:t>– Прочитайте имена. Запишите предложение по образцу.</w:t>
            </w:r>
          </w:p>
          <w:p w:rsidR="001D2888" w:rsidRDefault="001D2888" w:rsidP="001D2888">
            <w:pPr>
              <w:autoSpaceDE w:val="0"/>
              <w:autoSpaceDN w:val="0"/>
              <w:adjustRightInd w:val="0"/>
              <w:spacing w:line="252" w:lineRule="auto"/>
              <w:ind w:firstLine="360"/>
            </w:pPr>
            <w:r>
              <w:t xml:space="preserve">– Откройте алфавит. Какая буква стоит перед буквой </w:t>
            </w:r>
            <w:r>
              <w:rPr>
                <w:b/>
                <w:bCs/>
                <w:i/>
                <w:iCs/>
              </w:rPr>
              <w:t>Н</w:t>
            </w:r>
            <w:r>
              <w:t>?</w:t>
            </w:r>
          </w:p>
          <w:p w:rsidR="001D2888" w:rsidRDefault="001D2888" w:rsidP="001D2888">
            <w:pPr>
              <w:autoSpaceDE w:val="0"/>
              <w:autoSpaceDN w:val="0"/>
              <w:adjustRightInd w:val="0"/>
              <w:spacing w:line="252" w:lineRule="auto"/>
              <w:ind w:firstLine="360"/>
              <w:jc w:val="both"/>
            </w:pPr>
            <w:r>
              <w:t xml:space="preserve">– Прочитайте и запишите по образцу предложение.  </w:t>
            </w:r>
            <w:r>
              <w:rPr>
                <w:i/>
                <w:iCs/>
              </w:rPr>
              <w:t>(Моя мама умная.)</w:t>
            </w:r>
            <w:r>
              <w:t xml:space="preserve"> Сколько букв </w:t>
            </w:r>
            <w:r>
              <w:rPr>
                <w:b/>
                <w:bCs/>
                <w:i/>
                <w:iCs/>
              </w:rPr>
              <w:t>М</w:t>
            </w:r>
            <w:r>
              <w:t xml:space="preserve"> в словах этого предложения?</w:t>
            </w:r>
          </w:p>
          <w:p w:rsidR="001D2888" w:rsidRDefault="001D2888" w:rsidP="001D2888">
            <w:pPr>
              <w:autoSpaceDE w:val="0"/>
              <w:autoSpaceDN w:val="0"/>
              <w:adjustRightInd w:val="0"/>
              <w:spacing w:line="252" w:lineRule="auto"/>
              <w:ind w:firstLine="360"/>
              <w:jc w:val="both"/>
              <w:rPr>
                <w:i/>
                <w:iCs/>
              </w:rPr>
            </w:pPr>
            <w:r>
              <w:t xml:space="preserve">– Придумайте предложение, в словах которого было бы четыре буквы </w:t>
            </w:r>
            <w:r>
              <w:rPr>
                <w:b/>
                <w:bCs/>
                <w:i/>
                <w:iCs/>
              </w:rPr>
              <w:t>Н</w:t>
            </w:r>
            <w:r>
              <w:t xml:space="preserve">. </w:t>
            </w:r>
            <w:r>
              <w:rPr>
                <w:i/>
                <w:iCs/>
              </w:rPr>
              <w:t>(«Прозвенел звонок на перемену».)</w:t>
            </w:r>
          </w:p>
          <w:p w:rsidR="009951F9" w:rsidRPr="00F56AF4" w:rsidRDefault="009951F9" w:rsidP="00F56AF4">
            <w:pPr>
              <w:autoSpaceDE w:val="0"/>
              <w:autoSpaceDN w:val="0"/>
              <w:adjustRightInd w:val="0"/>
              <w:spacing w:line="252" w:lineRule="auto"/>
              <w:ind w:firstLine="360"/>
              <w:jc w:val="both"/>
            </w:pPr>
            <w:bookmarkStart w:id="0" w:name="_GoBack"/>
            <w:bookmarkEnd w:id="0"/>
          </w:p>
        </w:tc>
      </w:tr>
      <w:tr w:rsidR="009951F9" w:rsidRPr="00250CD7" w:rsidTr="000401E8">
        <w:tc>
          <w:tcPr>
            <w:tcW w:w="0" w:type="auto"/>
          </w:tcPr>
          <w:p w:rsidR="009951F9" w:rsidRPr="00250CD7" w:rsidRDefault="009951F9" w:rsidP="000401E8">
            <w:pPr>
              <w:suppressAutoHyphens/>
              <w:snapToGrid w:val="0"/>
              <w:jc w:val="center"/>
              <w:rPr>
                <w:b/>
                <w:bCs/>
                <w:lang w:eastAsia="ar-SA"/>
              </w:rPr>
            </w:pPr>
            <w:r w:rsidRPr="00250CD7">
              <w:rPr>
                <w:b/>
                <w:bCs/>
                <w:lang w:eastAsia="ar-SA"/>
              </w:rPr>
              <w:lastRenderedPageBreak/>
              <w:t>3</w:t>
            </w:r>
          </w:p>
        </w:tc>
        <w:tc>
          <w:tcPr>
            <w:tcW w:w="4162" w:type="dxa"/>
          </w:tcPr>
          <w:p w:rsidR="009951F9" w:rsidRPr="00250CD7" w:rsidRDefault="009951F9" w:rsidP="000401E8">
            <w:pPr>
              <w:suppressAutoHyphens/>
              <w:snapToGrid w:val="0"/>
              <w:rPr>
                <w:b/>
                <w:bCs/>
              </w:rPr>
            </w:pPr>
            <w:r w:rsidRPr="00250CD7">
              <w:rPr>
                <w:b/>
                <w:bCs/>
              </w:rPr>
              <w:t xml:space="preserve"> Итог урока.</w:t>
            </w:r>
          </w:p>
        </w:tc>
        <w:tc>
          <w:tcPr>
            <w:tcW w:w="9858" w:type="dxa"/>
          </w:tcPr>
          <w:p w:rsidR="00A70928" w:rsidRDefault="00581E2F" w:rsidP="00A70928">
            <w:pPr>
              <w:autoSpaceDE w:val="0"/>
              <w:autoSpaceDN w:val="0"/>
              <w:adjustRightInd w:val="0"/>
              <w:spacing w:line="252" w:lineRule="auto"/>
              <w:ind w:firstLine="360"/>
              <w:jc w:val="both"/>
              <w:rPr>
                <w:color w:val="000000"/>
              </w:rPr>
            </w:pPr>
            <w:r>
              <w:t xml:space="preserve"> </w:t>
            </w:r>
            <w:r w:rsidR="00A70928">
              <w:rPr>
                <w:color w:val="000000"/>
              </w:rPr>
              <w:t>– Какую букву научились писать? Какие звуки она обозначает?</w:t>
            </w:r>
          </w:p>
          <w:p w:rsidR="00B97FBB" w:rsidRDefault="00B97FBB" w:rsidP="00B97FBB">
            <w:pPr>
              <w:autoSpaceDE w:val="0"/>
              <w:autoSpaceDN w:val="0"/>
              <w:adjustRightInd w:val="0"/>
              <w:spacing w:line="252" w:lineRule="auto"/>
              <w:ind w:firstLine="360"/>
              <w:jc w:val="both"/>
            </w:pPr>
          </w:p>
          <w:p w:rsidR="00581E2F" w:rsidRDefault="0024131E" w:rsidP="00581E2F">
            <w:pPr>
              <w:autoSpaceDE w:val="0"/>
              <w:autoSpaceDN w:val="0"/>
              <w:adjustRightInd w:val="0"/>
              <w:spacing w:line="252" w:lineRule="auto"/>
              <w:ind w:firstLine="360"/>
              <w:jc w:val="both"/>
            </w:pPr>
            <w:r>
              <w:t xml:space="preserve"> </w:t>
            </w:r>
          </w:p>
          <w:p w:rsidR="009951F9" w:rsidRPr="00B729DF" w:rsidRDefault="009951F9" w:rsidP="00B97FBB">
            <w:pPr>
              <w:autoSpaceDE w:val="0"/>
              <w:autoSpaceDN w:val="0"/>
              <w:adjustRightInd w:val="0"/>
              <w:spacing w:line="252" w:lineRule="auto"/>
              <w:ind w:firstLine="360"/>
              <w:jc w:val="both"/>
              <w:rPr>
                <w:sz w:val="28"/>
                <w:szCs w:val="28"/>
              </w:rPr>
            </w:pPr>
          </w:p>
        </w:tc>
      </w:tr>
    </w:tbl>
    <w:p w:rsidR="009951F9" w:rsidRDefault="009951F9" w:rsidP="009951F9"/>
    <w:p w:rsidR="009951F9" w:rsidRDefault="009951F9" w:rsidP="009951F9"/>
    <w:p w:rsidR="001B3A1B" w:rsidRDefault="001B3A1B"/>
    <w:sectPr w:rsidR="001B3A1B" w:rsidSect="00DB7A34">
      <w:pgSz w:w="16838" w:h="11906" w:orient="landscape"/>
      <w:pgMar w:top="993"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51F9"/>
    <w:rsid w:val="00031D5F"/>
    <w:rsid w:val="0003249C"/>
    <w:rsid w:val="000B34C6"/>
    <w:rsid w:val="001B3A1B"/>
    <w:rsid w:val="001D2888"/>
    <w:rsid w:val="001E5B74"/>
    <w:rsid w:val="0024131E"/>
    <w:rsid w:val="0027763D"/>
    <w:rsid w:val="002938DA"/>
    <w:rsid w:val="003E6363"/>
    <w:rsid w:val="00440A2B"/>
    <w:rsid w:val="004C30B5"/>
    <w:rsid w:val="00581A90"/>
    <w:rsid w:val="00581E2F"/>
    <w:rsid w:val="0060326E"/>
    <w:rsid w:val="00784A64"/>
    <w:rsid w:val="009951F9"/>
    <w:rsid w:val="00A6168B"/>
    <w:rsid w:val="00A70928"/>
    <w:rsid w:val="00AA0B4D"/>
    <w:rsid w:val="00AB5721"/>
    <w:rsid w:val="00AB7C9D"/>
    <w:rsid w:val="00B55CE0"/>
    <w:rsid w:val="00B97FBB"/>
    <w:rsid w:val="00C26802"/>
    <w:rsid w:val="00C50E4C"/>
    <w:rsid w:val="00CA6A09"/>
    <w:rsid w:val="00D12F7D"/>
    <w:rsid w:val="00DB7A34"/>
    <w:rsid w:val="00DC6715"/>
    <w:rsid w:val="00E04BE2"/>
    <w:rsid w:val="00E47D54"/>
    <w:rsid w:val="00EE6C72"/>
    <w:rsid w:val="00F17F31"/>
    <w:rsid w:val="00F56AF4"/>
    <w:rsid w:val="00FC1F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51F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DB7A34"/>
    <w:pPr>
      <w:keepNext/>
      <w:jc w:val="right"/>
      <w:outlineLvl w:val="0"/>
    </w:pPr>
    <w:rPr>
      <w:rFonts w:eastAsia="Calibri"/>
      <w:b/>
      <w:bCs/>
      <w:i/>
      <w:i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951F9"/>
    <w:pPr>
      <w:spacing w:after="0" w:line="240" w:lineRule="auto"/>
    </w:pPr>
    <w:rPr>
      <w:rFonts w:ascii="Calibri" w:eastAsia="Calibri" w:hAnsi="Calibri" w:cs="Times New Roman"/>
    </w:rPr>
  </w:style>
  <w:style w:type="table" w:styleId="a4">
    <w:name w:val="Table Grid"/>
    <w:basedOn w:val="a1"/>
    <w:uiPriority w:val="59"/>
    <w:rsid w:val="009951F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Strong"/>
    <w:basedOn w:val="a0"/>
    <w:uiPriority w:val="22"/>
    <w:qFormat/>
    <w:rsid w:val="009951F9"/>
    <w:rPr>
      <w:b/>
      <w:bCs/>
    </w:rPr>
  </w:style>
  <w:style w:type="paragraph" w:styleId="a6">
    <w:name w:val="Balloon Text"/>
    <w:basedOn w:val="a"/>
    <w:link w:val="a7"/>
    <w:uiPriority w:val="99"/>
    <w:semiHidden/>
    <w:unhideWhenUsed/>
    <w:rsid w:val="009951F9"/>
    <w:rPr>
      <w:rFonts w:ascii="Tahoma" w:hAnsi="Tahoma" w:cs="Tahoma"/>
      <w:sz w:val="16"/>
      <w:szCs w:val="16"/>
    </w:rPr>
  </w:style>
  <w:style w:type="character" w:customStyle="1" w:styleId="a7">
    <w:name w:val="Текст выноски Знак"/>
    <w:basedOn w:val="a0"/>
    <w:link w:val="a6"/>
    <w:uiPriority w:val="99"/>
    <w:semiHidden/>
    <w:rsid w:val="009951F9"/>
    <w:rPr>
      <w:rFonts w:ascii="Tahoma" w:eastAsia="Times New Roman" w:hAnsi="Tahoma" w:cs="Tahoma"/>
      <w:sz w:val="16"/>
      <w:szCs w:val="16"/>
      <w:lang w:eastAsia="ru-RU"/>
    </w:rPr>
  </w:style>
  <w:style w:type="character" w:customStyle="1" w:styleId="10">
    <w:name w:val="Заголовок 1 Знак"/>
    <w:basedOn w:val="a0"/>
    <w:link w:val="1"/>
    <w:uiPriority w:val="99"/>
    <w:rsid w:val="00DB7A34"/>
    <w:rPr>
      <w:rFonts w:ascii="Times New Roman" w:eastAsia="Calibri" w:hAnsi="Times New Roman" w:cs="Times New Roman"/>
      <w:b/>
      <w:bCs/>
      <w:i/>
      <w:iC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51F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DB7A34"/>
    <w:pPr>
      <w:keepNext/>
      <w:jc w:val="right"/>
      <w:outlineLvl w:val="0"/>
    </w:pPr>
    <w:rPr>
      <w:rFonts w:eastAsia="Calibri"/>
      <w:b/>
      <w:bCs/>
      <w:i/>
      <w:i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951F9"/>
    <w:pPr>
      <w:spacing w:after="0" w:line="240" w:lineRule="auto"/>
    </w:pPr>
    <w:rPr>
      <w:rFonts w:ascii="Calibri" w:eastAsia="Calibri" w:hAnsi="Calibri" w:cs="Times New Roman"/>
    </w:rPr>
  </w:style>
  <w:style w:type="table" w:styleId="a4">
    <w:name w:val="Table Grid"/>
    <w:basedOn w:val="a1"/>
    <w:uiPriority w:val="59"/>
    <w:rsid w:val="009951F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Strong"/>
    <w:basedOn w:val="a0"/>
    <w:uiPriority w:val="22"/>
    <w:qFormat/>
    <w:rsid w:val="009951F9"/>
    <w:rPr>
      <w:b/>
      <w:bCs/>
    </w:rPr>
  </w:style>
  <w:style w:type="paragraph" w:styleId="a6">
    <w:name w:val="Balloon Text"/>
    <w:basedOn w:val="a"/>
    <w:link w:val="a7"/>
    <w:uiPriority w:val="99"/>
    <w:semiHidden/>
    <w:unhideWhenUsed/>
    <w:rsid w:val="009951F9"/>
    <w:rPr>
      <w:rFonts w:ascii="Tahoma" w:hAnsi="Tahoma" w:cs="Tahoma"/>
      <w:sz w:val="16"/>
      <w:szCs w:val="16"/>
    </w:rPr>
  </w:style>
  <w:style w:type="character" w:customStyle="1" w:styleId="a7">
    <w:name w:val="Текст выноски Знак"/>
    <w:basedOn w:val="a0"/>
    <w:link w:val="a6"/>
    <w:uiPriority w:val="99"/>
    <w:semiHidden/>
    <w:rsid w:val="009951F9"/>
    <w:rPr>
      <w:rFonts w:ascii="Tahoma" w:eastAsia="Times New Roman" w:hAnsi="Tahoma" w:cs="Tahoma"/>
      <w:sz w:val="16"/>
      <w:szCs w:val="16"/>
      <w:lang w:eastAsia="ru-RU"/>
    </w:rPr>
  </w:style>
  <w:style w:type="character" w:customStyle="1" w:styleId="10">
    <w:name w:val="Заголовок 1 Знак"/>
    <w:basedOn w:val="a0"/>
    <w:link w:val="1"/>
    <w:uiPriority w:val="99"/>
    <w:rsid w:val="00DB7A34"/>
    <w:rPr>
      <w:rFonts w:ascii="Times New Roman" w:eastAsia="Calibri" w:hAnsi="Times New Roman" w:cs="Times New Roman"/>
      <w:b/>
      <w:bCs/>
      <w:i/>
      <w:i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5453">
      <w:bodyDiv w:val="1"/>
      <w:marLeft w:val="0"/>
      <w:marRight w:val="0"/>
      <w:marTop w:val="0"/>
      <w:marBottom w:val="0"/>
      <w:divBdr>
        <w:top w:val="none" w:sz="0" w:space="0" w:color="auto"/>
        <w:left w:val="none" w:sz="0" w:space="0" w:color="auto"/>
        <w:bottom w:val="none" w:sz="0" w:space="0" w:color="auto"/>
        <w:right w:val="none" w:sz="0" w:space="0" w:color="auto"/>
      </w:divBdr>
    </w:div>
    <w:div w:id="5449577">
      <w:bodyDiv w:val="1"/>
      <w:marLeft w:val="0"/>
      <w:marRight w:val="0"/>
      <w:marTop w:val="0"/>
      <w:marBottom w:val="0"/>
      <w:divBdr>
        <w:top w:val="none" w:sz="0" w:space="0" w:color="auto"/>
        <w:left w:val="none" w:sz="0" w:space="0" w:color="auto"/>
        <w:bottom w:val="none" w:sz="0" w:space="0" w:color="auto"/>
        <w:right w:val="none" w:sz="0" w:space="0" w:color="auto"/>
      </w:divBdr>
    </w:div>
    <w:div w:id="7220156">
      <w:bodyDiv w:val="1"/>
      <w:marLeft w:val="0"/>
      <w:marRight w:val="0"/>
      <w:marTop w:val="0"/>
      <w:marBottom w:val="0"/>
      <w:divBdr>
        <w:top w:val="none" w:sz="0" w:space="0" w:color="auto"/>
        <w:left w:val="none" w:sz="0" w:space="0" w:color="auto"/>
        <w:bottom w:val="none" w:sz="0" w:space="0" w:color="auto"/>
        <w:right w:val="none" w:sz="0" w:space="0" w:color="auto"/>
      </w:divBdr>
    </w:div>
    <w:div w:id="55978027">
      <w:bodyDiv w:val="1"/>
      <w:marLeft w:val="0"/>
      <w:marRight w:val="0"/>
      <w:marTop w:val="0"/>
      <w:marBottom w:val="0"/>
      <w:divBdr>
        <w:top w:val="none" w:sz="0" w:space="0" w:color="auto"/>
        <w:left w:val="none" w:sz="0" w:space="0" w:color="auto"/>
        <w:bottom w:val="none" w:sz="0" w:space="0" w:color="auto"/>
        <w:right w:val="none" w:sz="0" w:space="0" w:color="auto"/>
      </w:divBdr>
    </w:div>
    <w:div w:id="56631016">
      <w:bodyDiv w:val="1"/>
      <w:marLeft w:val="0"/>
      <w:marRight w:val="0"/>
      <w:marTop w:val="0"/>
      <w:marBottom w:val="0"/>
      <w:divBdr>
        <w:top w:val="none" w:sz="0" w:space="0" w:color="auto"/>
        <w:left w:val="none" w:sz="0" w:space="0" w:color="auto"/>
        <w:bottom w:val="none" w:sz="0" w:space="0" w:color="auto"/>
        <w:right w:val="none" w:sz="0" w:space="0" w:color="auto"/>
      </w:divBdr>
    </w:div>
    <w:div w:id="69548548">
      <w:bodyDiv w:val="1"/>
      <w:marLeft w:val="0"/>
      <w:marRight w:val="0"/>
      <w:marTop w:val="0"/>
      <w:marBottom w:val="0"/>
      <w:divBdr>
        <w:top w:val="none" w:sz="0" w:space="0" w:color="auto"/>
        <w:left w:val="none" w:sz="0" w:space="0" w:color="auto"/>
        <w:bottom w:val="none" w:sz="0" w:space="0" w:color="auto"/>
        <w:right w:val="none" w:sz="0" w:space="0" w:color="auto"/>
      </w:divBdr>
    </w:div>
    <w:div w:id="119227195">
      <w:bodyDiv w:val="1"/>
      <w:marLeft w:val="0"/>
      <w:marRight w:val="0"/>
      <w:marTop w:val="0"/>
      <w:marBottom w:val="0"/>
      <w:divBdr>
        <w:top w:val="none" w:sz="0" w:space="0" w:color="auto"/>
        <w:left w:val="none" w:sz="0" w:space="0" w:color="auto"/>
        <w:bottom w:val="none" w:sz="0" w:space="0" w:color="auto"/>
        <w:right w:val="none" w:sz="0" w:space="0" w:color="auto"/>
      </w:divBdr>
    </w:div>
    <w:div w:id="126630534">
      <w:bodyDiv w:val="1"/>
      <w:marLeft w:val="0"/>
      <w:marRight w:val="0"/>
      <w:marTop w:val="0"/>
      <w:marBottom w:val="0"/>
      <w:divBdr>
        <w:top w:val="none" w:sz="0" w:space="0" w:color="auto"/>
        <w:left w:val="none" w:sz="0" w:space="0" w:color="auto"/>
        <w:bottom w:val="none" w:sz="0" w:space="0" w:color="auto"/>
        <w:right w:val="none" w:sz="0" w:space="0" w:color="auto"/>
      </w:divBdr>
    </w:div>
    <w:div w:id="141041729">
      <w:bodyDiv w:val="1"/>
      <w:marLeft w:val="0"/>
      <w:marRight w:val="0"/>
      <w:marTop w:val="0"/>
      <w:marBottom w:val="0"/>
      <w:divBdr>
        <w:top w:val="none" w:sz="0" w:space="0" w:color="auto"/>
        <w:left w:val="none" w:sz="0" w:space="0" w:color="auto"/>
        <w:bottom w:val="none" w:sz="0" w:space="0" w:color="auto"/>
        <w:right w:val="none" w:sz="0" w:space="0" w:color="auto"/>
      </w:divBdr>
    </w:div>
    <w:div w:id="176311492">
      <w:bodyDiv w:val="1"/>
      <w:marLeft w:val="0"/>
      <w:marRight w:val="0"/>
      <w:marTop w:val="0"/>
      <w:marBottom w:val="0"/>
      <w:divBdr>
        <w:top w:val="none" w:sz="0" w:space="0" w:color="auto"/>
        <w:left w:val="none" w:sz="0" w:space="0" w:color="auto"/>
        <w:bottom w:val="none" w:sz="0" w:space="0" w:color="auto"/>
        <w:right w:val="none" w:sz="0" w:space="0" w:color="auto"/>
      </w:divBdr>
    </w:div>
    <w:div w:id="189728962">
      <w:bodyDiv w:val="1"/>
      <w:marLeft w:val="0"/>
      <w:marRight w:val="0"/>
      <w:marTop w:val="0"/>
      <w:marBottom w:val="0"/>
      <w:divBdr>
        <w:top w:val="none" w:sz="0" w:space="0" w:color="auto"/>
        <w:left w:val="none" w:sz="0" w:space="0" w:color="auto"/>
        <w:bottom w:val="none" w:sz="0" w:space="0" w:color="auto"/>
        <w:right w:val="none" w:sz="0" w:space="0" w:color="auto"/>
      </w:divBdr>
    </w:div>
    <w:div w:id="202334079">
      <w:bodyDiv w:val="1"/>
      <w:marLeft w:val="0"/>
      <w:marRight w:val="0"/>
      <w:marTop w:val="0"/>
      <w:marBottom w:val="0"/>
      <w:divBdr>
        <w:top w:val="none" w:sz="0" w:space="0" w:color="auto"/>
        <w:left w:val="none" w:sz="0" w:space="0" w:color="auto"/>
        <w:bottom w:val="none" w:sz="0" w:space="0" w:color="auto"/>
        <w:right w:val="none" w:sz="0" w:space="0" w:color="auto"/>
      </w:divBdr>
    </w:div>
    <w:div w:id="207032997">
      <w:bodyDiv w:val="1"/>
      <w:marLeft w:val="0"/>
      <w:marRight w:val="0"/>
      <w:marTop w:val="0"/>
      <w:marBottom w:val="0"/>
      <w:divBdr>
        <w:top w:val="none" w:sz="0" w:space="0" w:color="auto"/>
        <w:left w:val="none" w:sz="0" w:space="0" w:color="auto"/>
        <w:bottom w:val="none" w:sz="0" w:space="0" w:color="auto"/>
        <w:right w:val="none" w:sz="0" w:space="0" w:color="auto"/>
      </w:divBdr>
    </w:div>
    <w:div w:id="223877283">
      <w:bodyDiv w:val="1"/>
      <w:marLeft w:val="0"/>
      <w:marRight w:val="0"/>
      <w:marTop w:val="0"/>
      <w:marBottom w:val="0"/>
      <w:divBdr>
        <w:top w:val="none" w:sz="0" w:space="0" w:color="auto"/>
        <w:left w:val="none" w:sz="0" w:space="0" w:color="auto"/>
        <w:bottom w:val="none" w:sz="0" w:space="0" w:color="auto"/>
        <w:right w:val="none" w:sz="0" w:space="0" w:color="auto"/>
      </w:divBdr>
    </w:div>
    <w:div w:id="224491126">
      <w:bodyDiv w:val="1"/>
      <w:marLeft w:val="0"/>
      <w:marRight w:val="0"/>
      <w:marTop w:val="0"/>
      <w:marBottom w:val="0"/>
      <w:divBdr>
        <w:top w:val="none" w:sz="0" w:space="0" w:color="auto"/>
        <w:left w:val="none" w:sz="0" w:space="0" w:color="auto"/>
        <w:bottom w:val="none" w:sz="0" w:space="0" w:color="auto"/>
        <w:right w:val="none" w:sz="0" w:space="0" w:color="auto"/>
      </w:divBdr>
    </w:div>
    <w:div w:id="264658454">
      <w:bodyDiv w:val="1"/>
      <w:marLeft w:val="0"/>
      <w:marRight w:val="0"/>
      <w:marTop w:val="0"/>
      <w:marBottom w:val="0"/>
      <w:divBdr>
        <w:top w:val="none" w:sz="0" w:space="0" w:color="auto"/>
        <w:left w:val="none" w:sz="0" w:space="0" w:color="auto"/>
        <w:bottom w:val="none" w:sz="0" w:space="0" w:color="auto"/>
        <w:right w:val="none" w:sz="0" w:space="0" w:color="auto"/>
      </w:divBdr>
    </w:div>
    <w:div w:id="270744582">
      <w:bodyDiv w:val="1"/>
      <w:marLeft w:val="0"/>
      <w:marRight w:val="0"/>
      <w:marTop w:val="0"/>
      <w:marBottom w:val="0"/>
      <w:divBdr>
        <w:top w:val="none" w:sz="0" w:space="0" w:color="auto"/>
        <w:left w:val="none" w:sz="0" w:space="0" w:color="auto"/>
        <w:bottom w:val="none" w:sz="0" w:space="0" w:color="auto"/>
        <w:right w:val="none" w:sz="0" w:space="0" w:color="auto"/>
      </w:divBdr>
    </w:div>
    <w:div w:id="286813052">
      <w:bodyDiv w:val="1"/>
      <w:marLeft w:val="0"/>
      <w:marRight w:val="0"/>
      <w:marTop w:val="0"/>
      <w:marBottom w:val="0"/>
      <w:divBdr>
        <w:top w:val="none" w:sz="0" w:space="0" w:color="auto"/>
        <w:left w:val="none" w:sz="0" w:space="0" w:color="auto"/>
        <w:bottom w:val="none" w:sz="0" w:space="0" w:color="auto"/>
        <w:right w:val="none" w:sz="0" w:space="0" w:color="auto"/>
      </w:divBdr>
    </w:div>
    <w:div w:id="305360251">
      <w:bodyDiv w:val="1"/>
      <w:marLeft w:val="0"/>
      <w:marRight w:val="0"/>
      <w:marTop w:val="0"/>
      <w:marBottom w:val="0"/>
      <w:divBdr>
        <w:top w:val="none" w:sz="0" w:space="0" w:color="auto"/>
        <w:left w:val="none" w:sz="0" w:space="0" w:color="auto"/>
        <w:bottom w:val="none" w:sz="0" w:space="0" w:color="auto"/>
        <w:right w:val="none" w:sz="0" w:space="0" w:color="auto"/>
      </w:divBdr>
    </w:div>
    <w:div w:id="326321780">
      <w:bodyDiv w:val="1"/>
      <w:marLeft w:val="0"/>
      <w:marRight w:val="0"/>
      <w:marTop w:val="0"/>
      <w:marBottom w:val="0"/>
      <w:divBdr>
        <w:top w:val="none" w:sz="0" w:space="0" w:color="auto"/>
        <w:left w:val="none" w:sz="0" w:space="0" w:color="auto"/>
        <w:bottom w:val="none" w:sz="0" w:space="0" w:color="auto"/>
        <w:right w:val="none" w:sz="0" w:space="0" w:color="auto"/>
      </w:divBdr>
    </w:div>
    <w:div w:id="334650842">
      <w:bodyDiv w:val="1"/>
      <w:marLeft w:val="0"/>
      <w:marRight w:val="0"/>
      <w:marTop w:val="0"/>
      <w:marBottom w:val="0"/>
      <w:divBdr>
        <w:top w:val="none" w:sz="0" w:space="0" w:color="auto"/>
        <w:left w:val="none" w:sz="0" w:space="0" w:color="auto"/>
        <w:bottom w:val="none" w:sz="0" w:space="0" w:color="auto"/>
        <w:right w:val="none" w:sz="0" w:space="0" w:color="auto"/>
      </w:divBdr>
    </w:div>
    <w:div w:id="380642658">
      <w:bodyDiv w:val="1"/>
      <w:marLeft w:val="0"/>
      <w:marRight w:val="0"/>
      <w:marTop w:val="0"/>
      <w:marBottom w:val="0"/>
      <w:divBdr>
        <w:top w:val="none" w:sz="0" w:space="0" w:color="auto"/>
        <w:left w:val="none" w:sz="0" w:space="0" w:color="auto"/>
        <w:bottom w:val="none" w:sz="0" w:space="0" w:color="auto"/>
        <w:right w:val="none" w:sz="0" w:space="0" w:color="auto"/>
      </w:divBdr>
    </w:div>
    <w:div w:id="460654098">
      <w:bodyDiv w:val="1"/>
      <w:marLeft w:val="0"/>
      <w:marRight w:val="0"/>
      <w:marTop w:val="0"/>
      <w:marBottom w:val="0"/>
      <w:divBdr>
        <w:top w:val="none" w:sz="0" w:space="0" w:color="auto"/>
        <w:left w:val="none" w:sz="0" w:space="0" w:color="auto"/>
        <w:bottom w:val="none" w:sz="0" w:space="0" w:color="auto"/>
        <w:right w:val="none" w:sz="0" w:space="0" w:color="auto"/>
      </w:divBdr>
    </w:div>
    <w:div w:id="478303615">
      <w:bodyDiv w:val="1"/>
      <w:marLeft w:val="0"/>
      <w:marRight w:val="0"/>
      <w:marTop w:val="0"/>
      <w:marBottom w:val="0"/>
      <w:divBdr>
        <w:top w:val="none" w:sz="0" w:space="0" w:color="auto"/>
        <w:left w:val="none" w:sz="0" w:space="0" w:color="auto"/>
        <w:bottom w:val="none" w:sz="0" w:space="0" w:color="auto"/>
        <w:right w:val="none" w:sz="0" w:space="0" w:color="auto"/>
      </w:divBdr>
    </w:div>
    <w:div w:id="497305157">
      <w:bodyDiv w:val="1"/>
      <w:marLeft w:val="0"/>
      <w:marRight w:val="0"/>
      <w:marTop w:val="0"/>
      <w:marBottom w:val="0"/>
      <w:divBdr>
        <w:top w:val="none" w:sz="0" w:space="0" w:color="auto"/>
        <w:left w:val="none" w:sz="0" w:space="0" w:color="auto"/>
        <w:bottom w:val="none" w:sz="0" w:space="0" w:color="auto"/>
        <w:right w:val="none" w:sz="0" w:space="0" w:color="auto"/>
      </w:divBdr>
    </w:div>
    <w:div w:id="506871925">
      <w:bodyDiv w:val="1"/>
      <w:marLeft w:val="0"/>
      <w:marRight w:val="0"/>
      <w:marTop w:val="0"/>
      <w:marBottom w:val="0"/>
      <w:divBdr>
        <w:top w:val="none" w:sz="0" w:space="0" w:color="auto"/>
        <w:left w:val="none" w:sz="0" w:space="0" w:color="auto"/>
        <w:bottom w:val="none" w:sz="0" w:space="0" w:color="auto"/>
        <w:right w:val="none" w:sz="0" w:space="0" w:color="auto"/>
      </w:divBdr>
    </w:div>
    <w:div w:id="536284994">
      <w:bodyDiv w:val="1"/>
      <w:marLeft w:val="0"/>
      <w:marRight w:val="0"/>
      <w:marTop w:val="0"/>
      <w:marBottom w:val="0"/>
      <w:divBdr>
        <w:top w:val="none" w:sz="0" w:space="0" w:color="auto"/>
        <w:left w:val="none" w:sz="0" w:space="0" w:color="auto"/>
        <w:bottom w:val="none" w:sz="0" w:space="0" w:color="auto"/>
        <w:right w:val="none" w:sz="0" w:space="0" w:color="auto"/>
      </w:divBdr>
    </w:div>
    <w:div w:id="563220121">
      <w:bodyDiv w:val="1"/>
      <w:marLeft w:val="0"/>
      <w:marRight w:val="0"/>
      <w:marTop w:val="0"/>
      <w:marBottom w:val="0"/>
      <w:divBdr>
        <w:top w:val="none" w:sz="0" w:space="0" w:color="auto"/>
        <w:left w:val="none" w:sz="0" w:space="0" w:color="auto"/>
        <w:bottom w:val="none" w:sz="0" w:space="0" w:color="auto"/>
        <w:right w:val="none" w:sz="0" w:space="0" w:color="auto"/>
      </w:divBdr>
    </w:div>
    <w:div w:id="650408151">
      <w:bodyDiv w:val="1"/>
      <w:marLeft w:val="0"/>
      <w:marRight w:val="0"/>
      <w:marTop w:val="0"/>
      <w:marBottom w:val="0"/>
      <w:divBdr>
        <w:top w:val="none" w:sz="0" w:space="0" w:color="auto"/>
        <w:left w:val="none" w:sz="0" w:space="0" w:color="auto"/>
        <w:bottom w:val="none" w:sz="0" w:space="0" w:color="auto"/>
        <w:right w:val="none" w:sz="0" w:space="0" w:color="auto"/>
      </w:divBdr>
    </w:div>
    <w:div w:id="656299551">
      <w:bodyDiv w:val="1"/>
      <w:marLeft w:val="0"/>
      <w:marRight w:val="0"/>
      <w:marTop w:val="0"/>
      <w:marBottom w:val="0"/>
      <w:divBdr>
        <w:top w:val="none" w:sz="0" w:space="0" w:color="auto"/>
        <w:left w:val="none" w:sz="0" w:space="0" w:color="auto"/>
        <w:bottom w:val="none" w:sz="0" w:space="0" w:color="auto"/>
        <w:right w:val="none" w:sz="0" w:space="0" w:color="auto"/>
      </w:divBdr>
    </w:div>
    <w:div w:id="670184796">
      <w:bodyDiv w:val="1"/>
      <w:marLeft w:val="0"/>
      <w:marRight w:val="0"/>
      <w:marTop w:val="0"/>
      <w:marBottom w:val="0"/>
      <w:divBdr>
        <w:top w:val="none" w:sz="0" w:space="0" w:color="auto"/>
        <w:left w:val="none" w:sz="0" w:space="0" w:color="auto"/>
        <w:bottom w:val="none" w:sz="0" w:space="0" w:color="auto"/>
        <w:right w:val="none" w:sz="0" w:space="0" w:color="auto"/>
      </w:divBdr>
    </w:div>
    <w:div w:id="710689191">
      <w:bodyDiv w:val="1"/>
      <w:marLeft w:val="0"/>
      <w:marRight w:val="0"/>
      <w:marTop w:val="0"/>
      <w:marBottom w:val="0"/>
      <w:divBdr>
        <w:top w:val="none" w:sz="0" w:space="0" w:color="auto"/>
        <w:left w:val="none" w:sz="0" w:space="0" w:color="auto"/>
        <w:bottom w:val="none" w:sz="0" w:space="0" w:color="auto"/>
        <w:right w:val="none" w:sz="0" w:space="0" w:color="auto"/>
      </w:divBdr>
    </w:div>
    <w:div w:id="731470230">
      <w:bodyDiv w:val="1"/>
      <w:marLeft w:val="0"/>
      <w:marRight w:val="0"/>
      <w:marTop w:val="0"/>
      <w:marBottom w:val="0"/>
      <w:divBdr>
        <w:top w:val="none" w:sz="0" w:space="0" w:color="auto"/>
        <w:left w:val="none" w:sz="0" w:space="0" w:color="auto"/>
        <w:bottom w:val="none" w:sz="0" w:space="0" w:color="auto"/>
        <w:right w:val="none" w:sz="0" w:space="0" w:color="auto"/>
      </w:divBdr>
    </w:div>
    <w:div w:id="743719533">
      <w:bodyDiv w:val="1"/>
      <w:marLeft w:val="0"/>
      <w:marRight w:val="0"/>
      <w:marTop w:val="0"/>
      <w:marBottom w:val="0"/>
      <w:divBdr>
        <w:top w:val="none" w:sz="0" w:space="0" w:color="auto"/>
        <w:left w:val="none" w:sz="0" w:space="0" w:color="auto"/>
        <w:bottom w:val="none" w:sz="0" w:space="0" w:color="auto"/>
        <w:right w:val="none" w:sz="0" w:space="0" w:color="auto"/>
      </w:divBdr>
    </w:div>
    <w:div w:id="768156458">
      <w:bodyDiv w:val="1"/>
      <w:marLeft w:val="0"/>
      <w:marRight w:val="0"/>
      <w:marTop w:val="0"/>
      <w:marBottom w:val="0"/>
      <w:divBdr>
        <w:top w:val="none" w:sz="0" w:space="0" w:color="auto"/>
        <w:left w:val="none" w:sz="0" w:space="0" w:color="auto"/>
        <w:bottom w:val="none" w:sz="0" w:space="0" w:color="auto"/>
        <w:right w:val="none" w:sz="0" w:space="0" w:color="auto"/>
      </w:divBdr>
    </w:div>
    <w:div w:id="833953247">
      <w:bodyDiv w:val="1"/>
      <w:marLeft w:val="0"/>
      <w:marRight w:val="0"/>
      <w:marTop w:val="0"/>
      <w:marBottom w:val="0"/>
      <w:divBdr>
        <w:top w:val="none" w:sz="0" w:space="0" w:color="auto"/>
        <w:left w:val="none" w:sz="0" w:space="0" w:color="auto"/>
        <w:bottom w:val="none" w:sz="0" w:space="0" w:color="auto"/>
        <w:right w:val="none" w:sz="0" w:space="0" w:color="auto"/>
      </w:divBdr>
    </w:div>
    <w:div w:id="947195537">
      <w:bodyDiv w:val="1"/>
      <w:marLeft w:val="0"/>
      <w:marRight w:val="0"/>
      <w:marTop w:val="0"/>
      <w:marBottom w:val="0"/>
      <w:divBdr>
        <w:top w:val="none" w:sz="0" w:space="0" w:color="auto"/>
        <w:left w:val="none" w:sz="0" w:space="0" w:color="auto"/>
        <w:bottom w:val="none" w:sz="0" w:space="0" w:color="auto"/>
        <w:right w:val="none" w:sz="0" w:space="0" w:color="auto"/>
      </w:divBdr>
    </w:div>
    <w:div w:id="970328400">
      <w:bodyDiv w:val="1"/>
      <w:marLeft w:val="0"/>
      <w:marRight w:val="0"/>
      <w:marTop w:val="0"/>
      <w:marBottom w:val="0"/>
      <w:divBdr>
        <w:top w:val="none" w:sz="0" w:space="0" w:color="auto"/>
        <w:left w:val="none" w:sz="0" w:space="0" w:color="auto"/>
        <w:bottom w:val="none" w:sz="0" w:space="0" w:color="auto"/>
        <w:right w:val="none" w:sz="0" w:space="0" w:color="auto"/>
      </w:divBdr>
    </w:div>
    <w:div w:id="970982719">
      <w:bodyDiv w:val="1"/>
      <w:marLeft w:val="0"/>
      <w:marRight w:val="0"/>
      <w:marTop w:val="0"/>
      <w:marBottom w:val="0"/>
      <w:divBdr>
        <w:top w:val="none" w:sz="0" w:space="0" w:color="auto"/>
        <w:left w:val="none" w:sz="0" w:space="0" w:color="auto"/>
        <w:bottom w:val="none" w:sz="0" w:space="0" w:color="auto"/>
        <w:right w:val="none" w:sz="0" w:space="0" w:color="auto"/>
      </w:divBdr>
    </w:div>
    <w:div w:id="996112218">
      <w:bodyDiv w:val="1"/>
      <w:marLeft w:val="0"/>
      <w:marRight w:val="0"/>
      <w:marTop w:val="0"/>
      <w:marBottom w:val="0"/>
      <w:divBdr>
        <w:top w:val="none" w:sz="0" w:space="0" w:color="auto"/>
        <w:left w:val="none" w:sz="0" w:space="0" w:color="auto"/>
        <w:bottom w:val="none" w:sz="0" w:space="0" w:color="auto"/>
        <w:right w:val="none" w:sz="0" w:space="0" w:color="auto"/>
      </w:divBdr>
    </w:div>
    <w:div w:id="1055079297">
      <w:bodyDiv w:val="1"/>
      <w:marLeft w:val="0"/>
      <w:marRight w:val="0"/>
      <w:marTop w:val="0"/>
      <w:marBottom w:val="0"/>
      <w:divBdr>
        <w:top w:val="none" w:sz="0" w:space="0" w:color="auto"/>
        <w:left w:val="none" w:sz="0" w:space="0" w:color="auto"/>
        <w:bottom w:val="none" w:sz="0" w:space="0" w:color="auto"/>
        <w:right w:val="none" w:sz="0" w:space="0" w:color="auto"/>
      </w:divBdr>
    </w:div>
    <w:div w:id="1117481691">
      <w:bodyDiv w:val="1"/>
      <w:marLeft w:val="0"/>
      <w:marRight w:val="0"/>
      <w:marTop w:val="0"/>
      <w:marBottom w:val="0"/>
      <w:divBdr>
        <w:top w:val="none" w:sz="0" w:space="0" w:color="auto"/>
        <w:left w:val="none" w:sz="0" w:space="0" w:color="auto"/>
        <w:bottom w:val="none" w:sz="0" w:space="0" w:color="auto"/>
        <w:right w:val="none" w:sz="0" w:space="0" w:color="auto"/>
      </w:divBdr>
    </w:div>
    <w:div w:id="1140197922">
      <w:bodyDiv w:val="1"/>
      <w:marLeft w:val="0"/>
      <w:marRight w:val="0"/>
      <w:marTop w:val="0"/>
      <w:marBottom w:val="0"/>
      <w:divBdr>
        <w:top w:val="none" w:sz="0" w:space="0" w:color="auto"/>
        <w:left w:val="none" w:sz="0" w:space="0" w:color="auto"/>
        <w:bottom w:val="none" w:sz="0" w:space="0" w:color="auto"/>
        <w:right w:val="none" w:sz="0" w:space="0" w:color="auto"/>
      </w:divBdr>
    </w:div>
    <w:div w:id="1140730577">
      <w:bodyDiv w:val="1"/>
      <w:marLeft w:val="0"/>
      <w:marRight w:val="0"/>
      <w:marTop w:val="0"/>
      <w:marBottom w:val="0"/>
      <w:divBdr>
        <w:top w:val="none" w:sz="0" w:space="0" w:color="auto"/>
        <w:left w:val="none" w:sz="0" w:space="0" w:color="auto"/>
        <w:bottom w:val="none" w:sz="0" w:space="0" w:color="auto"/>
        <w:right w:val="none" w:sz="0" w:space="0" w:color="auto"/>
      </w:divBdr>
    </w:div>
    <w:div w:id="1150824410">
      <w:bodyDiv w:val="1"/>
      <w:marLeft w:val="0"/>
      <w:marRight w:val="0"/>
      <w:marTop w:val="0"/>
      <w:marBottom w:val="0"/>
      <w:divBdr>
        <w:top w:val="none" w:sz="0" w:space="0" w:color="auto"/>
        <w:left w:val="none" w:sz="0" w:space="0" w:color="auto"/>
        <w:bottom w:val="none" w:sz="0" w:space="0" w:color="auto"/>
        <w:right w:val="none" w:sz="0" w:space="0" w:color="auto"/>
      </w:divBdr>
    </w:div>
    <w:div w:id="1153720035">
      <w:bodyDiv w:val="1"/>
      <w:marLeft w:val="0"/>
      <w:marRight w:val="0"/>
      <w:marTop w:val="0"/>
      <w:marBottom w:val="0"/>
      <w:divBdr>
        <w:top w:val="none" w:sz="0" w:space="0" w:color="auto"/>
        <w:left w:val="none" w:sz="0" w:space="0" w:color="auto"/>
        <w:bottom w:val="none" w:sz="0" w:space="0" w:color="auto"/>
        <w:right w:val="none" w:sz="0" w:space="0" w:color="auto"/>
      </w:divBdr>
    </w:div>
    <w:div w:id="1201162289">
      <w:bodyDiv w:val="1"/>
      <w:marLeft w:val="0"/>
      <w:marRight w:val="0"/>
      <w:marTop w:val="0"/>
      <w:marBottom w:val="0"/>
      <w:divBdr>
        <w:top w:val="none" w:sz="0" w:space="0" w:color="auto"/>
        <w:left w:val="none" w:sz="0" w:space="0" w:color="auto"/>
        <w:bottom w:val="none" w:sz="0" w:space="0" w:color="auto"/>
        <w:right w:val="none" w:sz="0" w:space="0" w:color="auto"/>
      </w:divBdr>
    </w:div>
    <w:div w:id="1232501080">
      <w:bodyDiv w:val="1"/>
      <w:marLeft w:val="0"/>
      <w:marRight w:val="0"/>
      <w:marTop w:val="0"/>
      <w:marBottom w:val="0"/>
      <w:divBdr>
        <w:top w:val="none" w:sz="0" w:space="0" w:color="auto"/>
        <w:left w:val="none" w:sz="0" w:space="0" w:color="auto"/>
        <w:bottom w:val="none" w:sz="0" w:space="0" w:color="auto"/>
        <w:right w:val="none" w:sz="0" w:space="0" w:color="auto"/>
      </w:divBdr>
    </w:div>
    <w:div w:id="1256473459">
      <w:bodyDiv w:val="1"/>
      <w:marLeft w:val="0"/>
      <w:marRight w:val="0"/>
      <w:marTop w:val="0"/>
      <w:marBottom w:val="0"/>
      <w:divBdr>
        <w:top w:val="none" w:sz="0" w:space="0" w:color="auto"/>
        <w:left w:val="none" w:sz="0" w:space="0" w:color="auto"/>
        <w:bottom w:val="none" w:sz="0" w:space="0" w:color="auto"/>
        <w:right w:val="none" w:sz="0" w:space="0" w:color="auto"/>
      </w:divBdr>
    </w:div>
    <w:div w:id="1260261750">
      <w:bodyDiv w:val="1"/>
      <w:marLeft w:val="0"/>
      <w:marRight w:val="0"/>
      <w:marTop w:val="0"/>
      <w:marBottom w:val="0"/>
      <w:divBdr>
        <w:top w:val="none" w:sz="0" w:space="0" w:color="auto"/>
        <w:left w:val="none" w:sz="0" w:space="0" w:color="auto"/>
        <w:bottom w:val="none" w:sz="0" w:space="0" w:color="auto"/>
        <w:right w:val="none" w:sz="0" w:space="0" w:color="auto"/>
      </w:divBdr>
    </w:div>
    <w:div w:id="1271745290">
      <w:bodyDiv w:val="1"/>
      <w:marLeft w:val="0"/>
      <w:marRight w:val="0"/>
      <w:marTop w:val="0"/>
      <w:marBottom w:val="0"/>
      <w:divBdr>
        <w:top w:val="none" w:sz="0" w:space="0" w:color="auto"/>
        <w:left w:val="none" w:sz="0" w:space="0" w:color="auto"/>
        <w:bottom w:val="none" w:sz="0" w:space="0" w:color="auto"/>
        <w:right w:val="none" w:sz="0" w:space="0" w:color="auto"/>
      </w:divBdr>
    </w:div>
    <w:div w:id="1342783955">
      <w:bodyDiv w:val="1"/>
      <w:marLeft w:val="0"/>
      <w:marRight w:val="0"/>
      <w:marTop w:val="0"/>
      <w:marBottom w:val="0"/>
      <w:divBdr>
        <w:top w:val="none" w:sz="0" w:space="0" w:color="auto"/>
        <w:left w:val="none" w:sz="0" w:space="0" w:color="auto"/>
        <w:bottom w:val="none" w:sz="0" w:space="0" w:color="auto"/>
        <w:right w:val="none" w:sz="0" w:space="0" w:color="auto"/>
      </w:divBdr>
    </w:div>
    <w:div w:id="1348212364">
      <w:bodyDiv w:val="1"/>
      <w:marLeft w:val="0"/>
      <w:marRight w:val="0"/>
      <w:marTop w:val="0"/>
      <w:marBottom w:val="0"/>
      <w:divBdr>
        <w:top w:val="none" w:sz="0" w:space="0" w:color="auto"/>
        <w:left w:val="none" w:sz="0" w:space="0" w:color="auto"/>
        <w:bottom w:val="none" w:sz="0" w:space="0" w:color="auto"/>
        <w:right w:val="none" w:sz="0" w:space="0" w:color="auto"/>
      </w:divBdr>
    </w:div>
    <w:div w:id="1373072079">
      <w:bodyDiv w:val="1"/>
      <w:marLeft w:val="0"/>
      <w:marRight w:val="0"/>
      <w:marTop w:val="0"/>
      <w:marBottom w:val="0"/>
      <w:divBdr>
        <w:top w:val="none" w:sz="0" w:space="0" w:color="auto"/>
        <w:left w:val="none" w:sz="0" w:space="0" w:color="auto"/>
        <w:bottom w:val="none" w:sz="0" w:space="0" w:color="auto"/>
        <w:right w:val="none" w:sz="0" w:space="0" w:color="auto"/>
      </w:divBdr>
    </w:div>
    <w:div w:id="1381052039">
      <w:bodyDiv w:val="1"/>
      <w:marLeft w:val="0"/>
      <w:marRight w:val="0"/>
      <w:marTop w:val="0"/>
      <w:marBottom w:val="0"/>
      <w:divBdr>
        <w:top w:val="none" w:sz="0" w:space="0" w:color="auto"/>
        <w:left w:val="none" w:sz="0" w:space="0" w:color="auto"/>
        <w:bottom w:val="none" w:sz="0" w:space="0" w:color="auto"/>
        <w:right w:val="none" w:sz="0" w:space="0" w:color="auto"/>
      </w:divBdr>
    </w:div>
    <w:div w:id="1393309052">
      <w:bodyDiv w:val="1"/>
      <w:marLeft w:val="0"/>
      <w:marRight w:val="0"/>
      <w:marTop w:val="0"/>
      <w:marBottom w:val="0"/>
      <w:divBdr>
        <w:top w:val="none" w:sz="0" w:space="0" w:color="auto"/>
        <w:left w:val="none" w:sz="0" w:space="0" w:color="auto"/>
        <w:bottom w:val="none" w:sz="0" w:space="0" w:color="auto"/>
        <w:right w:val="none" w:sz="0" w:space="0" w:color="auto"/>
      </w:divBdr>
    </w:div>
    <w:div w:id="1394545013">
      <w:bodyDiv w:val="1"/>
      <w:marLeft w:val="0"/>
      <w:marRight w:val="0"/>
      <w:marTop w:val="0"/>
      <w:marBottom w:val="0"/>
      <w:divBdr>
        <w:top w:val="none" w:sz="0" w:space="0" w:color="auto"/>
        <w:left w:val="none" w:sz="0" w:space="0" w:color="auto"/>
        <w:bottom w:val="none" w:sz="0" w:space="0" w:color="auto"/>
        <w:right w:val="none" w:sz="0" w:space="0" w:color="auto"/>
      </w:divBdr>
    </w:div>
    <w:div w:id="1421028578">
      <w:bodyDiv w:val="1"/>
      <w:marLeft w:val="0"/>
      <w:marRight w:val="0"/>
      <w:marTop w:val="0"/>
      <w:marBottom w:val="0"/>
      <w:divBdr>
        <w:top w:val="none" w:sz="0" w:space="0" w:color="auto"/>
        <w:left w:val="none" w:sz="0" w:space="0" w:color="auto"/>
        <w:bottom w:val="none" w:sz="0" w:space="0" w:color="auto"/>
        <w:right w:val="none" w:sz="0" w:space="0" w:color="auto"/>
      </w:divBdr>
    </w:div>
    <w:div w:id="1425417056">
      <w:bodyDiv w:val="1"/>
      <w:marLeft w:val="0"/>
      <w:marRight w:val="0"/>
      <w:marTop w:val="0"/>
      <w:marBottom w:val="0"/>
      <w:divBdr>
        <w:top w:val="none" w:sz="0" w:space="0" w:color="auto"/>
        <w:left w:val="none" w:sz="0" w:space="0" w:color="auto"/>
        <w:bottom w:val="none" w:sz="0" w:space="0" w:color="auto"/>
        <w:right w:val="none" w:sz="0" w:space="0" w:color="auto"/>
      </w:divBdr>
    </w:div>
    <w:div w:id="1428113972">
      <w:bodyDiv w:val="1"/>
      <w:marLeft w:val="0"/>
      <w:marRight w:val="0"/>
      <w:marTop w:val="0"/>
      <w:marBottom w:val="0"/>
      <w:divBdr>
        <w:top w:val="none" w:sz="0" w:space="0" w:color="auto"/>
        <w:left w:val="none" w:sz="0" w:space="0" w:color="auto"/>
        <w:bottom w:val="none" w:sz="0" w:space="0" w:color="auto"/>
        <w:right w:val="none" w:sz="0" w:space="0" w:color="auto"/>
      </w:divBdr>
    </w:div>
    <w:div w:id="1440174541">
      <w:bodyDiv w:val="1"/>
      <w:marLeft w:val="0"/>
      <w:marRight w:val="0"/>
      <w:marTop w:val="0"/>
      <w:marBottom w:val="0"/>
      <w:divBdr>
        <w:top w:val="none" w:sz="0" w:space="0" w:color="auto"/>
        <w:left w:val="none" w:sz="0" w:space="0" w:color="auto"/>
        <w:bottom w:val="none" w:sz="0" w:space="0" w:color="auto"/>
        <w:right w:val="none" w:sz="0" w:space="0" w:color="auto"/>
      </w:divBdr>
    </w:div>
    <w:div w:id="1476138131">
      <w:bodyDiv w:val="1"/>
      <w:marLeft w:val="0"/>
      <w:marRight w:val="0"/>
      <w:marTop w:val="0"/>
      <w:marBottom w:val="0"/>
      <w:divBdr>
        <w:top w:val="none" w:sz="0" w:space="0" w:color="auto"/>
        <w:left w:val="none" w:sz="0" w:space="0" w:color="auto"/>
        <w:bottom w:val="none" w:sz="0" w:space="0" w:color="auto"/>
        <w:right w:val="none" w:sz="0" w:space="0" w:color="auto"/>
      </w:divBdr>
    </w:div>
    <w:div w:id="1508058774">
      <w:bodyDiv w:val="1"/>
      <w:marLeft w:val="0"/>
      <w:marRight w:val="0"/>
      <w:marTop w:val="0"/>
      <w:marBottom w:val="0"/>
      <w:divBdr>
        <w:top w:val="none" w:sz="0" w:space="0" w:color="auto"/>
        <w:left w:val="none" w:sz="0" w:space="0" w:color="auto"/>
        <w:bottom w:val="none" w:sz="0" w:space="0" w:color="auto"/>
        <w:right w:val="none" w:sz="0" w:space="0" w:color="auto"/>
      </w:divBdr>
    </w:div>
    <w:div w:id="1554855307">
      <w:bodyDiv w:val="1"/>
      <w:marLeft w:val="0"/>
      <w:marRight w:val="0"/>
      <w:marTop w:val="0"/>
      <w:marBottom w:val="0"/>
      <w:divBdr>
        <w:top w:val="none" w:sz="0" w:space="0" w:color="auto"/>
        <w:left w:val="none" w:sz="0" w:space="0" w:color="auto"/>
        <w:bottom w:val="none" w:sz="0" w:space="0" w:color="auto"/>
        <w:right w:val="none" w:sz="0" w:space="0" w:color="auto"/>
      </w:divBdr>
    </w:div>
    <w:div w:id="1557544390">
      <w:bodyDiv w:val="1"/>
      <w:marLeft w:val="0"/>
      <w:marRight w:val="0"/>
      <w:marTop w:val="0"/>
      <w:marBottom w:val="0"/>
      <w:divBdr>
        <w:top w:val="none" w:sz="0" w:space="0" w:color="auto"/>
        <w:left w:val="none" w:sz="0" w:space="0" w:color="auto"/>
        <w:bottom w:val="none" w:sz="0" w:space="0" w:color="auto"/>
        <w:right w:val="none" w:sz="0" w:space="0" w:color="auto"/>
      </w:divBdr>
    </w:div>
    <w:div w:id="1572234444">
      <w:bodyDiv w:val="1"/>
      <w:marLeft w:val="0"/>
      <w:marRight w:val="0"/>
      <w:marTop w:val="0"/>
      <w:marBottom w:val="0"/>
      <w:divBdr>
        <w:top w:val="none" w:sz="0" w:space="0" w:color="auto"/>
        <w:left w:val="none" w:sz="0" w:space="0" w:color="auto"/>
        <w:bottom w:val="none" w:sz="0" w:space="0" w:color="auto"/>
        <w:right w:val="none" w:sz="0" w:space="0" w:color="auto"/>
      </w:divBdr>
    </w:div>
    <w:div w:id="1611472748">
      <w:bodyDiv w:val="1"/>
      <w:marLeft w:val="0"/>
      <w:marRight w:val="0"/>
      <w:marTop w:val="0"/>
      <w:marBottom w:val="0"/>
      <w:divBdr>
        <w:top w:val="none" w:sz="0" w:space="0" w:color="auto"/>
        <w:left w:val="none" w:sz="0" w:space="0" w:color="auto"/>
        <w:bottom w:val="none" w:sz="0" w:space="0" w:color="auto"/>
        <w:right w:val="none" w:sz="0" w:space="0" w:color="auto"/>
      </w:divBdr>
    </w:div>
    <w:div w:id="1694182673">
      <w:bodyDiv w:val="1"/>
      <w:marLeft w:val="0"/>
      <w:marRight w:val="0"/>
      <w:marTop w:val="0"/>
      <w:marBottom w:val="0"/>
      <w:divBdr>
        <w:top w:val="none" w:sz="0" w:space="0" w:color="auto"/>
        <w:left w:val="none" w:sz="0" w:space="0" w:color="auto"/>
        <w:bottom w:val="none" w:sz="0" w:space="0" w:color="auto"/>
        <w:right w:val="none" w:sz="0" w:space="0" w:color="auto"/>
      </w:divBdr>
    </w:div>
    <w:div w:id="1722558979">
      <w:bodyDiv w:val="1"/>
      <w:marLeft w:val="0"/>
      <w:marRight w:val="0"/>
      <w:marTop w:val="0"/>
      <w:marBottom w:val="0"/>
      <w:divBdr>
        <w:top w:val="none" w:sz="0" w:space="0" w:color="auto"/>
        <w:left w:val="none" w:sz="0" w:space="0" w:color="auto"/>
        <w:bottom w:val="none" w:sz="0" w:space="0" w:color="auto"/>
        <w:right w:val="none" w:sz="0" w:space="0" w:color="auto"/>
      </w:divBdr>
    </w:div>
    <w:div w:id="1725132493">
      <w:bodyDiv w:val="1"/>
      <w:marLeft w:val="0"/>
      <w:marRight w:val="0"/>
      <w:marTop w:val="0"/>
      <w:marBottom w:val="0"/>
      <w:divBdr>
        <w:top w:val="none" w:sz="0" w:space="0" w:color="auto"/>
        <w:left w:val="none" w:sz="0" w:space="0" w:color="auto"/>
        <w:bottom w:val="none" w:sz="0" w:space="0" w:color="auto"/>
        <w:right w:val="none" w:sz="0" w:space="0" w:color="auto"/>
      </w:divBdr>
    </w:div>
    <w:div w:id="1730110013">
      <w:bodyDiv w:val="1"/>
      <w:marLeft w:val="0"/>
      <w:marRight w:val="0"/>
      <w:marTop w:val="0"/>
      <w:marBottom w:val="0"/>
      <w:divBdr>
        <w:top w:val="none" w:sz="0" w:space="0" w:color="auto"/>
        <w:left w:val="none" w:sz="0" w:space="0" w:color="auto"/>
        <w:bottom w:val="none" w:sz="0" w:space="0" w:color="auto"/>
        <w:right w:val="none" w:sz="0" w:space="0" w:color="auto"/>
      </w:divBdr>
    </w:div>
    <w:div w:id="1778596839">
      <w:bodyDiv w:val="1"/>
      <w:marLeft w:val="0"/>
      <w:marRight w:val="0"/>
      <w:marTop w:val="0"/>
      <w:marBottom w:val="0"/>
      <w:divBdr>
        <w:top w:val="none" w:sz="0" w:space="0" w:color="auto"/>
        <w:left w:val="none" w:sz="0" w:space="0" w:color="auto"/>
        <w:bottom w:val="none" w:sz="0" w:space="0" w:color="auto"/>
        <w:right w:val="none" w:sz="0" w:space="0" w:color="auto"/>
      </w:divBdr>
    </w:div>
    <w:div w:id="1784692830">
      <w:bodyDiv w:val="1"/>
      <w:marLeft w:val="0"/>
      <w:marRight w:val="0"/>
      <w:marTop w:val="0"/>
      <w:marBottom w:val="0"/>
      <w:divBdr>
        <w:top w:val="none" w:sz="0" w:space="0" w:color="auto"/>
        <w:left w:val="none" w:sz="0" w:space="0" w:color="auto"/>
        <w:bottom w:val="none" w:sz="0" w:space="0" w:color="auto"/>
        <w:right w:val="none" w:sz="0" w:space="0" w:color="auto"/>
      </w:divBdr>
    </w:div>
    <w:div w:id="1846244372">
      <w:bodyDiv w:val="1"/>
      <w:marLeft w:val="0"/>
      <w:marRight w:val="0"/>
      <w:marTop w:val="0"/>
      <w:marBottom w:val="0"/>
      <w:divBdr>
        <w:top w:val="none" w:sz="0" w:space="0" w:color="auto"/>
        <w:left w:val="none" w:sz="0" w:space="0" w:color="auto"/>
        <w:bottom w:val="none" w:sz="0" w:space="0" w:color="auto"/>
        <w:right w:val="none" w:sz="0" w:space="0" w:color="auto"/>
      </w:divBdr>
    </w:div>
    <w:div w:id="1852447071">
      <w:bodyDiv w:val="1"/>
      <w:marLeft w:val="0"/>
      <w:marRight w:val="0"/>
      <w:marTop w:val="0"/>
      <w:marBottom w:val="0"/>
      <w:divBdr>
        <w:top w:val="none" w:sz="0" w:space="0" w:color="auto"/>
        <w:left w:val="none" w:sz="0" w:space="0" w:color="auto"/>
        <w:bottom w:val="none" w:sz="0" w:space="0" w:color="auto"/>
        <w:right w:val="none" w:sz="0" w:space="0" w:color="auto"/>
      </w:divBdr>
    </w:div>
    <w:div w:id="1883246779">
      <w:bodyDiv w:val="1"/>
      <w:marLeft w:val="0"/>
      <w:marRight w:val="0"/>
      <w:marTop w:val="0"/>
      <w:marBottom w:val="0"/>
      <w:divBdr>
        <w:top w:val="none" w:sz="0" w:space="0" w:color="auto"/>
        <w:left w:val="none" w:sz="0" w:space="0" w:color="auto"/>
        <w:bottom w:val="none" w:sz="0" w:space="0" w:color="auto"/>
        <w:right w:val="none" w:sz="0" w:space="0" w:color="auto"/>
      </w:divBdr>
    </w:div>
    <w:div w:id="1887915255">
      <w:bodyDiv w:val="1"/>
      <w:marLeft w:val="0"/>
      <w:marRight w:val="0"/>
      <w:marTop w:val="0"/>
      <w:marBottom w:val="0"/>
      <w:divBdr>
        <w:top w:val="none" w:sz="0" w:space="0" w:color="auto"/>
        <w:left w:val="none" w:sz="0" w:space="0" w:color="auto"/>
        <w:bottom w:val="none" w:sz="0" w:space="0" w:color="auto"/>
        <w:right w:val="none" w:sz="0" w:space="0" w:color="auto"/>
      </w:divBdr>
    </w:div>
    <w:div w:id="1921713666">
      <w:bodyDiv w:val="1"/>
      <w:marLeft w:val="0"/>
      <w:marRight w:val="0"/>
      <w:marTop w:val="0"/>
      <w:marBottom w:val="0"/>
      <w:divBdr>
        <w:top w:val="none" w:sz="0" w:space="0" w:color="auto"/>
        <w:left w:val="none" w:sz="0" w:space="0" w:color="auto"/>
        <w:bottom w:val="none" w:sz="0" w:space="0" w:color="auto"/>
        <w:right w:val="none" w:sz="0" w:space="0" w:color="auto"/>
      </w:divBdr>
    </w:div>
    <w:div w:id="1928343133">
      <w:bodyDiv w:val="1"/>
      <w:marLeft w:val="0"/>
      <w:marRight w:val="0"/>
      <w:marTop w:val="0"/>
      <w:marBottom w:val="0"/>
      <w:divBdr>
        <w:top w:val="none" w:sz="0" w:space="0" w:color="auto"/>
        <w:left w:val="none" w:sz="0" w:space="0" w:color="auto"/>
        <w:bottom w:val="none" w:sz="0" w:space="0" w:color="auto"/>
        <w:right w:val="none" w:sz="0" w:space="0" w:color="auto"/>
      </w:divBdr>
    </w:div>
    <w:div w:id="1942371918">
      <w:bodyDiv w:val="1"/>
      <w:marLeft w:val="0"/>
      <w:marRight w:val="0"/>
      <w:marTop w:val="0"/>
      <w:marBottom w:val="0"/>
      <w:divBdr>
        <w:top w:val="none" w:sz="0" w:space="0" w:color="auto"/>
        <w:left w:val="none" w:sz="0" w:space="0" w:color="auto"/>
        <w:bottom w:val="none" w:sz="0" w:space="0" w:color="auto"/>
        <w:right w:val="none" w:sz="0" w:space="0" w:color="auto"/>
      </w:divBdr>
    </w:div>
    <w:div w:id="1966036390">
      <w:bodyDiv w:val="1"/>
      <w:marLeft w:val="0"/>
      <w:marRight w:val="0"/>
      <w:marTop w:val="0"/>
      <w:marBottom w:val="0"/>
      <w:divBdr>
        <w:top w:val="none" w:sz="0" w:space="0" w:color="auto"/>
        <w:left w:val="none" w:sz="0" w:space="0" w:color="auto"/>
        <w:bottom w:val="none" w:sz="0" w:space="0" w:color="auto"/>
        <w:right w:val="none" w:sz="0" w:space="0" w:color="auto"/>
      </w:divBdr>
    </w:div>
    <w:div w:id="1985617808">
      <w:bodyDiv w:val="1"/>
      <w:marLeft w:val="0"/>
      <w:marRight w:val="0"/>
      <w:marTop w:val="0"/>
      <w:marBottom w:val="0"/>
      <w:divBdr>
        <w:top w:val="none" w:sz="0" w:space="0" w:color="auto"/>
        <w:left w:val="none" w:sz="0" w:space="0" w:color="auto"/>
        <w:bottom w:val="none" w:sz="0" w:space="0" w:color="auto"/>
        <w:right w:val="none" w:sz="0" w:space="0" w:color="auto"/>
      </w:divBdr>
    </w:div>
    <w:div w:id="2061514526">
      <w:bodyDiv w:val="1"/>
      <w:marLeft w:val="0"/>
      <w:marRight w:val="0"/>
      <w:marTop w:val="0"/>
      <w:marBottom w:val="0"/>
      <w:divBdr>
        <w:top w:val="none" w:sz="0" w:space="0" w:color="auto"/>
        <w:left w:val="none" w:sz="0" w:space="0" w:color="auto"/>
        <w:bottom w:val="none" w:sz="0" w:space="0" w:color="auto"/>
        <w:right w:val="none" w:sz="0" w:space="0" w:color="auto"/>
      </w:divBdr>
    </w:div>
    <w:div w:id="2079861348">
      <w:bodyDiv w:val="1"/>
      <w:marLeft w:val="0"/>
      <w:marRight w:val="0"/>
      <w:marTop w:val="0"/>
      <w:marBottom w:val="0"/>
      <w:divBdr>
        <w:top w:val="none" w:sz="0" w:space="0" w:color="auto"/>
        <w:left w:val="none" w:sz="0" w:space="0" w:color="auto"/>
        <w:bottom w:val="none" w:sz="0" w:space="0" w:color="auto"/>
        <w:right w:val="none" w:sz="0" w:space="0" w:color="auto"/>
      </w:divBdr>
    </w:div>
    <w:div w:id="2086948967">
      <w:bodyDiv w:val="1"/>
      <w:marLeft w:val="0"/>
      <w:marRight w:val="0"/>
      <w:marTop w:val="0"/>
      <w:marBottom w:val="0"/>
      <w:divBdr>
        <w:top w:val="none" w:sz="0" w:space="0" w:color="auto"/>
        <w:left w:val="none" w:sz="0" w:space="0" w:color="auto"/>
        <w:bottom w:val="none" w:sz="0" w:space="0" w:color="auto"/>
        <w:right w:val="none" w:sz="0" w:space="0" w:color="auto"/>
      </w:divBdr>
    </w:div>
    <w:div w:id="2097894459">
      <w:bodyDiv w:val="1"/>
      <w:marLeft w:val="0"/>
      <w:marRight w:val="0"/>
      <w:marTop w:val="0"/>
      <w:marBottom w:val="0"/>
      <w:divBdr>
        <w:top w:val="none" w:sz="0" w:space="0" w:color="auto"/>
        <w:left w:val="none" w:sz="0" w:space="0" w:color="auto"/>
        <w:bottom w:val="none" w:sz="0" w:space="0" w:color="auto"/>
        <w:right w:val="none" w:sz="0" w:space="0" w:color="auto"/>
      </w:divBdr>
    </w:div>
    <w:div w:id="2105563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0CB5E8-E496-4AC0-AE54-C8CBC8C43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858</Words>
  <Characters>4895</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Ольга</cp:lastModifiedBy>
  <cp:revision>2</cp:revision>
  <dcterms:created xsi:type="dcterms:W3CDTF">2019-07-25T12:24:00Z</dcterms:created>
  <dcterms:modified xsi:type="dcterms:W3CDTF">2019-07-25T12:24:00Z</dcterms:modified>
</cp:coreProperties>
</file>